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FC" w:rsidRPr="001D2E7A" w:rsidRDefault="00AE0E35" w:rsidP="001D2E7A">
      <w:pPr>
        <w:ind w:left="-426" w:right="-426"/>
        <w:jc w:val="center"/>
      </w:pPr>
      <w:r w:rsidRPr="001D2E7A">
        <w:rPr>
          <w:rFonts w:ascii="Arial" w:hAnsi="Arial" w:cs="Arial"/>
          <w:b/>
          <w:sz w:val="32"/>
          <w:szCs w:val="32"/>
          <w:u w:val="single"/>
        </w:rPr>
        <w:t>Impulse setzen!</w:t>
      </w:r>
    </w:p>
    <w:p w:rsidR="00AE0E35" w:rsidRPr="001D2E7A" w:rsidRDefault="00AE0E35" w:rsidP="00AE0E35">
      <w:pPr>
        <w:rPr>
          <w:rFonts w:ascii="Arial" w:hAnsi="Arial" w:cs="Arial"/>
          <w:sz w:val="24"/>
          <w:szCs w:val="24"/>
        </w:rPr>
      </w:pPr>
      <w:r w:rsidRPr="001D2E7A">
        <w:rPr>
          <w:rFonts w:ascii="Arial" w:hAnsi="Arial" w:cs="Arial"/>
          <w:sz w:val="24"/>
          <w:szCs w:val="24"/>
        </w:rPr>
        <w:t>Dieser für Vorspeisen, Zwischengänge oder Dessert prädestinierte Gourmetteller besticht durch die außergewöhnliche Gestaltung und begeistert du</w:t>
      </w:r>
      <w:r w:rsidR="00033D6A">
        <w:rPr>
          <w:rFonts w:ascii="Arial" w:hAnsi="Arial" w:cs="Arial"/>
          <w:sz w:val="24"/>
          <w:szCs w:val="24"/>
        </w:rPr>
        <w:t>rch eine exotische Note welche i</w:t>
      </w:r>
      <w:r w:rsidRPr="001D2E7A">
        <w:rPr>
          <w:rFonts w:ascii="Arial" w:hAnsi="Arial" w:cs="Arial"/>
          <w:sz w:val="24"/>
          <w:szCs w:val="24"/>
        </w:rPr>
        <w:t xml:space="preserve">hm von seinen chinesischen Designern verliehen wurde. </w:t>
      </w:r>
    </w:p>
    <w:p w:rsidR="00AE0E35" w:rsidRPr="001D2E7A" w:rsidRDefault="00AE0E35" w:rsidP="00AE0E35">
      <w:pPr>
        <w:rPr>
          <w:rFonts w:ascii="Arial" w:hAnsi="Arial" w:cs="Arial"/>
          <w:sz w:val="24"/>
          <w:szCs w:val="24"/>
        </w:rPr>
      </w:pPr>
      <w:r w:rsidRPr="001D2E7A">
        <w:rPr>
          <w:rFonts w:ascii="Arial" w:hAnsi="Arial" w:cs="Arial"/>
          <w:sz w:val="24"/>
          <w:szCs w:val="24"/>
        </w:rPr>
        <w:t>Die Oberfläche erinnert an das Wellenspiel nach einem Steinwurf in einen stillen See. Die Blicke des Betrachters wandern gezielt zum Mittelpunkt de</w:t>
      </w:r>
      <w:r w:rsidR="006834BB" w:rsidRPr="001D2E7A">
        <w:rPr>
          <w:rFonts w:ascii="Arial" w:hAnsi="Arial" w:cs="Arial"/>
          <w:sz w:val="24"/>
          <w:szCs w:val="24"/>
        </w:rPr>
        <w:t xml:space="preserve">r konzentrischen Gestaltung, </w:t>
      </w:r>
      <w:r w:rsidRPr="001D2E7A">
        <w:rPr>
          <w:rFonts w:ascii="Arial" w:hAnsi="Arial" w:cs="Arial"/>
          <w:sz w:val="24"/>
          <w:szCs w:val="24"/>
        </w:rPr>
        <w:t xml:space="preserve"> angerichtete Speisen rücken dadurch unmittelbar in das Zentrum  der Aufmerksamkeit. Auch die Wellentäler der</w:t>
      </w:r>
      <w:r w:rsidR="006834BB" w:rsidRPr="001D2E7A">
        <w:rPr>
          <w:rFonts w:ascii="Arial" w:hAnsi="Arial" w:cs="Arial"/>
          <w:sz w:val="24"/>
          <w:szCs w:val="24"/>
        </w:rPr>
        <w:t xml:space="preserve"> Fahne bieten Möglichkeiten der Inszenierung von Gerichten </w:t>
      </w:r>
      <w:r w:rsidRPr="001D2E7A">
        <w:rPr>
          <w:rFonts w:ascii="Arial" w:hAnsi="Arial" w:cs="Arial"/>
          <w:sz w:val="24"/>
          <w:szCs w:val="24"/>
        </w:rPr>
        <w:t xml:space="preserve">und schaffen Platz für </w:t>
      </w:r>
      <w:r w:rsidR="00885492">
        <w:rPr>
          <w:rFonts w:ascii="Arial" w:hAnsi="Arial" w:cs="Arial"/>
          <w:sz w:val="24"/>
          <w:szCs w:val="24"/>
        </w:rPr>
        <w:t>delikate</w:t>
      </w:r>
      <w:r w:rsidRPr="001D2E7A">
        <w:rPr>
          <w:rFonts w:ascii="Arial" w:hAnsi="Arial" w:cs="Arial"/>
          <w:sz w:val="24"/>
          <w:szCs w:val="24"/>
        </w:rPr>
        <w:t xml:space="preserve"> Beilag</w:t>
      </w:r>
      <w:r w:rsidR="006834BB" w:rsidRPr="001D2E7A">
        <w:rPr>
          <w:rFonts w:ascii="Arial" w:hAnsi="Arial" w:cs="Arial"/>
          <w:sz w:val="24"/>
          <w:szCs w:val="24"/>
        </w:rPr>
        <w:t>en wie karamel</w:t>
      </w:r>
      <w:r w:rsidR="00885492">
        <w:rPr>
          <w:rFonts w:ascii="Arial" w:hAnsi="Arial" w:cs="Arial"/>
          <w:sz w:val="24"/>
          <w:szCs w:val="24"/>
        </w:rPr>
        <w:t>l</w:t>
      </w:r>
      <w:r w:rsidR="006834BB" w:rsidRPr="001D2E7A">
        <w:rPr>
          <w:rFonts w:ascii="Arial" w:hAnsi="Arial" w:cs="Arial"/>
          <w:sz w:val="24"/>
          <w:szCs w:val="24"/>
        </w:rPr>
        <w:t>isierte Nüsse,</w:t>
      </w:r>
      <w:r w:rsidRPr="001D2E7A">
        <w:rPr>
          <w:rFonts w:ascii="Arial" w:hAnsi="Arial" w:cs="Arial"/>
          <w:sz w:val="24"/>
          <w:szCs w:val="24"/>
        </w:rPr>
        <w:t xml:space="preserve"> essbare Blüten</w:t>
      </w:r>
      <w:r w:rsidR="006834BB" w:rsidRPr="001D2E7A">
        <w:rPr>
          <w:rFonts w:ascii="Arial" w:hAnsi="Arial" w:cs="Arial"/>
          <w:sz w:val="24"/>
          <w:szCs w:val="24"/>
        </w:rPr>
        <w:t xml:space="preserve"> und mehr.</w:t>
      </w:r>
    </w:p>
    <w:p w:rsidR="00AE0E35" w:rsidRPr="001D2E7A" w:rsidRDefault="00AE0E35" w:rsidP="00AE0E35">
      <w:pPr>
        <w:rPr>
          <w:rFonts w:ascii="Arial" w:hAnsi="Arial" w:cs="Arial"/>
          <w:sz w:val="24"/>
          <w:szCs w:val="24"/>
        </w:rPr>
      </w:pPr>
      <w:r w:rsidRPr="001D2E7A">
        <w:rPr>
          <w:rFonts w:ascii="Arial" w:hAnsi="Arial" w:cs="Arial"/>
          <w:sz w:val="24"/>
          <w:szCs w:val="24"/>
        </w:rPr>
        <w:t xml:space="preserve">Die passende </w:t>
      </w:r>
      <w:proofErr w:type="spellStart"/>
      <w:r w:rsidRPr="001D2E7A">
        <w:rPr>
          <w:rFonts w:ascii="Arial" w:hAnsi="Arial" w:cs="Arial"/>
          <w:sz w:val="24"/>
          <w:szCs w:val="24"/>
        </w:rPr>
        <w:t>Cloche</w:t>
      </w:r>
      <w:proofErr w:type="spellEnd"/>
      <w:r w:rsidRPr="001D2E7A">
        <w:rPr>
          <w:rFonts w:ascii="Arial" w:hAnsi="Arial" w:cs="Arial"/>
          <w:sz w:val="24"/>
          <w:szCs w:val="24"/>
        </w:rPr>
        <w:t xml:space="preserve"> basiert auf  der außergewöhnlichen Form des </w:t>
      </w:r>
      <w:proofErr w:type="spellStart"/>
      <w:r w:rsidRPr="001D2E7A">
        <w:rPr>
          <w:rFonts w:ascii="Arial" w:hAnsi="Arial" w:cs="Arial"/>
          <w:sz w:val="24"/>
          <w:szCs w:val="24"/>
        </w:rPr>
        <w:t>Nostalgic</w:t>
      </w:r>
      <w:proofErr w:type="spellEnd"/>
      <w:r w:rsidRPr="001D2E7A">
        <w:rPr>
          <w:rFonts w:ascii="Arial" w:hAnsi="Arial" w:cs="Arial"/>
          <w:sz w:val="24"/>
          <w:szCs w:val="24"/>
        </w:rPr>
        <w:t>-Glases der Serie Vision. Die Formensprache der Weingläser wiederholt sich in der</w:t>
      </w:r>
      <w:r w:rsidR="006834BB" w:rsidRPr="001D2E7A">
        <w:rPr>
          <w:rFonts w:ascii="Arial" w:hAnsi="Arial" w:cs="Arial"/>
          <w:sz w:val="24"/>
          <w:szCs w:val="24"/>
        </w:rPr>
        <w:t xml:space="preserve"> ebenfalls mundgeblasenen Haube</w:t>
      </w:r>
      <w:r w:rsidRPr="001D2E7A">
        <w:rPr>
          <w:rFonts w:ascii="Arial" w:hAnsi="Arial" w:cs="Arial"/>
          <w:sz w:val="24"/>
          <w:szCs w:val="24"/>
        </w:rPr>
        <w:t>- die ideale Kombination  für eine harmonische und ausgewogene Tischinszenierung.</w:t>
      </w:r>
    </w:p>
    <w:p w:rsidR="00AE0E35" w:rsidRDefault="00AE0E35" w:rsidP="00AE0E35">
      <w:pPr>
        <w:rPr>
          <w:rFonts w:ascii="Arial" w:hAnsi="Arial" w:cs="Arial"/>
          <w:sz w:val="24"/>
          <w:szCs w:val="24"/>
        </w:rPr>
      </w:pPr>
      <w:r w:rsidRPr="001D2E7A">
        <w:rPr>
          <w:rFonts w:ascii="Arial" w:hAnsi="Arial" w:cs="Arial"/>
          <w:sz w:val="24"/>
          <w:szCs w:val="24"/>
        </w:rPr>
        <w:t>Design: Grace Liu und Jian Ping Li</w:t>
      </w:r>
    </w:p>
    <w:p w:rsidR="001D2E7A" w:rsidRDefault="001D2E7A" w:rsidP="00AE0E35">
      <w:pPr>
        <w:rPr>
          <w:rFonts w:ascii="Arial" w:hAnsi="Arial" w:cs="Arial"/>
          <w:sz w:val="24"/>
          <w:szCs w:val="24"/>
        </w:rPr>
      </w:pPr>
    </w:p>
    <w:p w:rsidR="001D2E7A" w:rsidRPr="008A7948" w:rsidRDefault="001D2E7A" w:rsidP="001D2E7A">
      <w:pPr>
        <w:rPr>
          <w:rFonts w:ascii="Arial" w:hAnsi="Arial" w:cs="Arial"/>
          <w:sz w:val="24"/>
          <w:szCs w:val="24"/>
        </w:rPr>
      </w:pPr>
      <w:r w:rsidRPr="00D24CF3">
        <w:rPr>
          <w:rFonts w:ascii="Arial" w:hAnsi="Arial" w:cs="Arial"/>
          <w:sz w:val="24"/>
          <w:szCs w:val="24"/>
        </w:rPr>
        <w:t xml:space="preserve">Weitere Informationen: </w:t>
      </w:r>
      <w:r w:rsidRPr="004535CA">
        <w:rPr>
          <w:rFonts w:ascii="Arial" w:hAnsi="Arial" w:cs="Arial"/>
          <w:sz w:val="24"/>
          <w:szCs w:val="24"/>
        </w:rPr>
        <w:t>WWW.ZIEHER.COM</w:t>
      </w:r>
    </w:p>
    <w:p w:rsidR="001D2E7A" w:rsidRPr="008A7948" w:rsidRDefault="001D2E7A" w:rsidP="001D2E7A">
      <w:pPr>
        <w:rPr>
          <w:rFonts w:ascii="Arial" w:hAnsi="Arial" w:cs="Arial"/>
          <w:sz w:val="24"/>
          <w:szCs w:val="24"/>
        </w:rPr>
      </w:pPr>
      <w:r w:rsidRPr="00D24CF3">
        <w:rPr>
          <w:rFonts w:ascii="Arial" w:hAnsi="Arial" w:cs="Arial"/>
          <w:sz w:val="24"/>
          <w:szCs w:val="24"/>
        </w:rPr>
        <w:t xml:space="preserve">Weitere Informationen: </w:t>
      </w:r>
      <w:r w:rsidRPr="004535CA">
        <w:rPr>
          <w:rFonts w:ascii="Arial" w:hAnsi="Arial" w:cs="Arial"/>
          <w:sz w:val="24"/>
          <w:szCs w:val="24"/>
        </w:rPr>
        <w:t>WWW.ZIEHER</w:t>
      </w:r>
      <w:r>
        <w:rPr>
          <w:rFonts w:ascii="Arial" w:hAnsi="Arial" w:cs="Arial"/>
          <w:sz w:val="24"/>
          <w:szCs w:val="24"/>
        </w:rPr>
        <w:t>-SELECTION</w:t>
      </w:r>
      <w:r w:rsidRPr="004535CA">
        <w:rPr>
          <w:rFonts w:ascii="Arial" w:hAnsi="Arial" w:cs="Arial"/>
          <w:sz w:val="24"/>
          <w:szCs w:val="24"/>
        </w:rPr>
        <w:t>.COM</w:t>
      </w:r>
    </w:p>
    <w:p w:rsidR="001D2E7A" w:rsidRDefault="001D2E7A" w:rsidP="00AE0E35">
      <w:pPr>
        <w:rPr>
          <w:rFonts w:ascii="Arial" w:hAnsi="Arial" w:cs="Arial"/>
          <w:sz w:val="24"/>
          <w:szCs w:val="24"/>
        </w:rPr>
      </w:pPr>
    </w:p>
    <w:p w:rsidR="001D2E7A" w:rsidRDefault="001D2E7A" w:rsidP="00AE0E35">
      <w:pPr>
        <w:rPr>
          <w:rFonts w:ascii="Arial" w:hAnsi="Arial" w:cs="Arial"/>
          <w:sz w:val="24"/>
          <w:szCs w:val="24"/>
        </w:rPr>
      </w:pPr>
    </w:p>
    <w:p w:rsidR="001D2E7A" w:rsidRDefault="001D2E7A" w:rsidP="00AE0E35">
      <w:pPr>
        <w:rPr>
          <w:rFonts w:ascii="Arial" w:hAnsi="Arial" w:cs="Arial"/>
          <w:sz w:val="24"/>
          <w:szCs w:val="24"/>
        </w:rPr>
      </w:pPr>
    </w:p>
    <w:p w:rsidR="001D2E7A" w:rsidRPr="001D2E7A" w:rsidRDefault="00420C8F" w:rsidP="00AE0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3892550</wp:posOffset>
            </wp:positionH>
            <wp:positionV relativeFrom="paragraph">
              <wp:posOffset>334010</wp:posOffset>
            </wp:positionV>
            <wp:extent cx="2272030" cy="2265680"/>
            <wp:effectExtent l="19050" t="19050" r="13970" b="20320"/>
            <wp:wrapTight wrapText="bothSides">
              <wp:wrapPolygon edited="0">
                <wp:start x="-181" y="-182"/>
                <wp:lineTo x="-181" y="21794"/>
                <wp:lineTo x="21733" y="21794"/>
                <wp:lineTo x="21733" y="-182"/>
                <wp:lineTo x="-181" y="-182"/>
              </wp:wrapPolygon>
            </wp:wrapTight>
            <wp:docPr id="11" name="Grafik 10" descr="SF_Pulsar_4507x02_5482_5480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_Pulsar_4507x02_5482_5480_0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2030" cy="226568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2011680</wp:posOffset>
            </wp:positionH>
            <wp:positionV relativeFrom="paragraph">
              <wp:posOffset>345440</wp:posOffset>
            </wp:positionV>
            <wp:extent cx="1765300" cy="2265680"/>
            <wp:effectExtent l="38100" t="19050" r="25400" b="20320"/>
            <wp:wrapTight wrapText="bothSides">
              <wp:wrapPolygon edited="0">
                <wp:start x="-466" y="-182"/>
                <wp:lineTo x="-466" y="21794"/>
                <wp:lineTo x="21911" y="21794"/>
                <wp:lineTo x="21911" y="-182"/>
                <wp:lineTo x="-466" y="-182"/>
              </wp:wrapPolygon>
            </wp:wrapTight>
            <wp:docPr id="10" name="Grafik 6" descr="SF_Pulsar_4507x02_5482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_Pulsar_4507x02_5482_00.jpg"/>
                    <pic:cNvPicPr/>
                  </pic:nvPicPr>
                  <pic:blipFill>
                    <a:blip r:embed="rId7" cstate="print"/>
                    <a:srcRect t="10033" b="4300"/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226568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AE0E35" w:rsidRDefault="006834BB" w:rsidP="006834BB">
      <w:pPr>
        <w:ind w:left="-567" w:right="-851"/>
      </w:pPr>
      <w:r w:rsidRPr="006834BB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19050</wp:posOffset>
            </wp:positionV>
            <wp:extent cx="2239645" cy="2257425"/>
            <wp:effectExtent l="19050" t="19050" r="27305" b="28575"/>
            <wp:wrapTight wrapText="bothSides">
              <wp:wrapPolygon edited="0">
                <wp:start x="-184" y="-182"/>
                <wp:lineTo x="-184" y="21873"/>
                <wp:lineTo x="21863" y="21873"/>
                <wp:lineTo x="21863" y="-182"/>
                <wp:lineTo x="-184" y="-182"/>
              </wp:wrapPolygon>
            </wp:wrapTight>
            <wp:docPr id="9" name="Grafik 4" descr="SF_Pulsar_4507x01_5482_5480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_Pulsar_4507x01_5482_5480_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225742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sectPr w:rsidR="00AE0E35" w:rsidSect="007576A1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991" w:rsidRDefault="003A5991" w:rsidP="003A5991">
      <w:pPr>
        <w:spacing w:after="0" w:line="240" w:lineRule="auto"/>
      </w:pPr>
      <w:r>
        <w:separator/>
      </w:r>
    </w:p>
  </w:endnote>
  <w:endnote w:type="continuationSeparator" w:id="0">
    <w:p w:rsidR="003A5991" w:rsidRDefault="003A5991" w:rsidP="003A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7A" w:rsidRPr="00CE657C" w:rsidRDefault="00D60657" w:rsidP="001D2E7A">
    <w:pPr>
      <w:pStyle w:val="Fuzeile"/>
      <w:ind w:left="-567"/>
      <w:rPr>
        <w:rFonts w:ascii="Arial" w:hAnsi="Arial" w:cs="Arial"/>
        <w:sz w:val="16"/>
        <w:szCs w:val="16"/>
        <w:u w:val="single"/>
      </w:rPr>
    </w:pPr>
    <w:r w:rsidRPr="00D60657">
      <w:rPr>
        <w:rFonts w:ascii="Arial" w:hAnsi="Arial" w:cs="Arial"/>
        <w:noProof/>
        <w:sz w:val="16"/>
        <w:szCs w:val="16"/>
        <w:u w:val="single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5068570</wp:posOffset>
          </wp:positionH>
          <wp:positionV relativeFrom="paragraph">
            <wp:posOffset>-201930</wp:posOffset>
          </wp:positionV>
          <wp:extent cx="770890" cy="771525"/>
          <wp:effectExtent l="19050" t="0" r="0" b="0"/>
          <wp:wrapTight wrapText="bothSides">
            <wp:wrapPolygon edited="0">
              <wp:start x="-534" y="0"/>
              <wp:lineTo x="-534" y="21333"/>
              <wp:lineTo x="21351" y="21333"/>
              <wp:lineTo x="21351" y="0"/>
              <wp:lineTo x="-534" y="0"/>
            </wp:wrapPolygon>
          </wp:wrapTight>
          <wp:docPr id="3" name="Bild 1" descr="Ohne_Germany_schwarz_magenta_quadrati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hne_Germany_schwarz_magenta_quadratis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2E7A" w:rsidRPr="00CE657C">
      <w:rPr>
        <w:rFonts w:ascii="Arial" w:hAnsi="Arial" w:cs="Arial"/>
        <w:sz w:val="16"/>
        <w:szCs w:val="16"/>
        <w:u w:val="single"/>
      </w:rPr>
      <w:t>0</w:t>
    </w:r>
    <w:r w:rsidR="001D2E7A">
      <w:rPr>
        <w:rFonts w:ascii="Arial" w:hAnsi="Arial" w:cs="Arial"/>
        <w:sz w:val="16"/>
        <w:szCs w:val="16"/>
        <w:u w:val="single"/>
      </w:rPr>
      <w:t>9</w:t>
    </w:r>
    <w:r w:rsidR="001D2E7A" w:rsidRPr="00CE657C">
      <w:rPr>
        <w:rFonts w:ascii="Arial" w:hAnsi="Arial" w:cs="Arial"/>
        <w:sz w:val="16"/>
        <w:szCs w:val="16"/>
        <w:u w:val="single"/>
      </w:rPr>
      <w:t>/201</w:t>
    </w:r>
    <w:r w:rsidR="001D2E7A">
      <w:rPr>
        <w:rFonts w:ascii="Arial" w:hAnsi="Arial" w:cs="Arial"/>
        <w:sz w:val="16"/>
        <w:szCs w:val="16"/>
        <w:u w:val="single"/>
      </w:rPr>
      <w:t>8</w:t>
    </w:r>
    <w:r w:rsidR="001D2E7A" w:rsidRPr="00CE657C">
      <w:rPr>
        <w:rFonts w:ascii="Arial" w:hAnsi="Arial" w:cs="Arial"/>
        <w:sz w:val="16"/>
        <w:szCs w:val="16"/>
        <w:u w:val="single"/>
      </w:rPr>
      <w:t xml:space="preserve">                                                                                                                                 </w:t>
    </w:r>
    <w:r w:rsidR="001D2E7A">
      <w:rPr>
        <w:rFonts w:ascii="Arial" w:hAnsi="Arial" w:cs="Arial"/>
        <w:sz w:val="16"/>
        <w:szCs w:val="16"/>
        <w:u w:val="single"/>
      </w:rPr>
      <w:t>_________</w:t>
    </w:r>
    <w:r w:rsidR="001D2E7A" w:rsidRPr="00CE657C">
      <w:rPr>
        <w:rFonts w:ascii="Arial" w:hAnsi="Arial" w:cs="Arial"/>
        <w:sz w:val="16"/>
        <w:szCs w:val="16"/>
        <w:u w:val="single"/>
      </w:rPr>
      <w:t xml:space="preserve">                _</w:t>
    </w:r>
  </w:p>
  <w:p w:rsidR="001D2E7A" w:rsidRPr="00CE657C" w:rsidRDefault="001D2E7A" w:rsidP="001D2E7A">
    <w:pPr>
      <w:pStyle w:val="Fuzeile"/>
      <w:ind w:left="-567"/>
      <w:rPr>
        <w:rFonts w:ascii="Arial" w:hAnsi="Arial" w:cs="Arial"/>
        <w:sz w:val="16"/>
        <w:szCs w:val="16"/>
      </w:rPr>
    </w:pPr>
    <w:r w:rsidRPr="00CE657C">
      <w:rPr>
        <w:rFonts w:ascii="Arial" w:hAnsi="Arial" w:cs="Arial"/>
        <w:sz w:val="16"/>
        <w:szCs w:val="16"/>
      </w:rPr>
      <w:t xml:space="preserve">Zieher KG, Kulmbacher Straße 15, D - 95502 </w:t>
    </w:r>
    <w:proofErr w:type="spellStart"/>
    <w:r w:rsidRPr="00CE657C">
      <w:rPr>
        <w:rFonts w:ascii="Arial" w:hAnsi="Arial" w:cs="Arial"/>
        <w:sz w:val="16"/>
        <w:szCs w:val="16"/>
      </w:rPr>
      <w:t>Himmelkron</w:t>
    </w:r>
    <w:proofErr w:type="spellEnd"/>
    <w:r w:rsidRPr="00CE657C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</w:t>
    </w:r>
    <w:r w:rsidRPr="00CE657C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CE657C">
      <w:rPr>
        <w:rFonts w:ascii="Arial" w:hAnsi="Arial" w:cs="Arial"/>
        <w:sz w:val="16"/>
        <w:szCs w:val="16"/>
      </w:rPr>
      <w:t xml:space="preserve"> Marketing: +49 9273 9273-68</w:t>
    </w:r>
    <w:r>
      <w:rPr>
        <w:rFonts w:ascii="Arial" w:hAnsi="Arial" w:cs="Arial"/>
        <w:sz w:val="16"/>
        <w:szCs w:val="16"/>
      </w:rPr>
      <w:t xml:space="preserve"> </w:t>
    </w:r>
    <w:r w:rsidRPr="00CE657C">
      <w:rPr>
        <w:rFonts w:ascii="Arial" w:hAnsi="Arial" w:cs="Arial"/>
        <w:sz w:val="16"/>
        <w:szCs w:val="16"/>
      </w:rPr>
      <w:t xml:space="preserve"> •</w:t>
    </w:r>
    <w:r>
      <w:rPr>
        <w:rFonts w:ascii="Arial" w:hAnsi="Arial" w:cs="Arial"/>
        <w:sz w:val="16"/>
        <w:szCs w:val="16"/>
      </w:rPr>
      <w:t xml:space="preserve"> </w:t>
    </w:r>
    <w:r w:rsidRPr="00CE657C">
      <w:rPr>
        <w:rFonts w:ascii="Arial" w:hAnsi="Arial" w:cs="Arial"/>
        <w:sz w:val="16"/>
        <w:szCs w:val="16"/>
      </w:rPr>
      <w:t xml:space="preserve"> www.zieher.com</w:t>
    </w:r>
  </w:p>
  <w:p w:rsidR="001D2E7A" w:rsidRPr="001D2E7A" w:rsidRDefault="001D2E7A" w:rsidP="001D2E7A">
    <w:pPr>
      <w:pStyle w:val="Fuzeile"/>
      <w:ind w:left="-567"/>
      <w:rPr>
        <w:rFonts w:ascii="Arial" w:hAnsi="Arial" w:cs="Arial"/>
        <w:sz w:val="16"/>
        <w:szCs w:val="16"/>
      </w:rPr>
    </w:pPr>
    <w:r w:rsidRPr="00CE657C">
      <w:rPr>
        <w:rFonts w:ascii="Arial" w:hAnsi="Arial" w:cs="Arial"/>
        <w:sz w:val="16"/>
        <w:szCs w:val="16"/>
      </w:rPr>
      <w:t>www.zieher-selection.com • Anforderungen von Bild- und Textmaterial senden Sie bitte an presse@zieher.com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991" w:rsidRDefault="003A5991" w:rsidP="003A5991">
      <w:pPr>
        <w:spacing w:after="0" w:line="240" w:lineRule="auto"/>
      </w:pPr>
      <w:r>
        <w:separator/>
      </w:r>
    </w:p>
  </w:footnote>
  <w:footnote w:type="continuationSeparator" w:id="0">
    <w:p w:rsidR="003A5991" w:rsidRDefault="003A5991" w:rsidP="003A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E7A" w:rsidRPr="005272B0" w:rsidRDefault="001D2E7A" w:rsidP="001D2E7A">
    <w:pPr>
      <w:pStyle w:val="Kopfzeile"/>
      <w:jc w:val="center"/>
      <w:rPr>
        <w:rFonts w:ascii="Arial" w:hAnsi="Arial" w:cs="Arial"/>
        <w:color w:val="808080" w:themeColor="background1" w:themeShade="80"/>
        <w:lang w:val="en-US"/>
      </w:rPr>
    </w:pPr>
    <w:r w:rsidRPr="005272B0">
      <w:rPr>
        <w:rFonts w:ascii="Arial" w:hAnsi="Arial" w:cs="Arial"/>
        <w:color w:val="808080" w:themeColor="background1" w:themeShade="80"/>
        <w:lang w:val="en-US"/>
      </w:rPr>
      <w:t xml:space="preserve">E X C L U S I V E   I N T E R I O R   A C </w:t>
    </w:r>
    <w:proofErr w:type="spellStart"/>
    <w:r w:rsidRPr="005272B0">
      <w:rPr>
        <w:rFonts w:ascii="Arial" w:hAnsi="Arial" w:cs="Arial"/>
        <w:color w:val="808080" w:themeColor="background1" w:themeShade="80"/>
        <w:lang w:val="en-US"/>
      </w:rPr>
      <w:t>C</w:t>
    </w:r>
    <w:proofErr w:type="spellEnd"/>
    <w:r w:rsidRPr="005272B0">
      <w:rPr>
        <w:rFonts w:ascii="Arial" w:hAnsi="Arial" w:cs="Arial"/>
        <w:color w:val="808080" w:themeColor="background1" w:themeShade="80"/>
        <w:lang w:val="en-US"/>
      </w:rPr>
      <w:t xml:space="preserve"> E S </w:t>
    </w:r>
    <w:proofErr w:type="spellStart"/>
    <w:r w:rsidRPr="005272B0">
      <w:rPr>
        <w:rFonts w:ascii="Arial" w:hAnsi="Arial" w:cs="Arial"/>
        <w:color w:val="808080" w:themeColor="background1" w:themeShade="80"/>
        <w:lang w:val="en-US"/>
      </w:rPr>
      <w:t>S</w:t>
    </w:r>
    <w:proofErr w:type="spellEnd"/>
    <w:r w:rsidRPr="005272B0">
      <w:rPr>
        <w:rFonts w:ascii="Arial" w:hAnsi="Arial" w:cs="Arial"/>
        <w:color w:val="808080" w:themeColor="background1" w:themeShade="80"/>
        <w:lang w:val="en-US"/>
      </w:rPr>
      <w:t xml:space="preserve"> O R I E S</w:t>
    </w:r>
  </w:p>
  <w:p w:rsidR="001D2E7A" w:rsidRDefault="001D2E7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A3E"/>
    <w:rsid w:val="00033D6A"/>
    <w:rsid w:val="00043B0F"/>
    <w:rsid w:val="000949D4"/>
    <w:rsid w:val="00095D09"/>
    <w:rsid w:val="000A37B1"/>
    <w:rsid w:val="000A3BBA"/>
    <w:rsid w:val="000D60D3"/>
    <w:rsid w:val="00173E5D"/>
    <w:rsid w:val="001D2E7A"/>
    <w:rsid w:val="001F27C2"/>
    <w:rsid w:val="001F5603"/>
    <w:rsid w:val="00223358"/>
    <w:rsid w:val="002C3ACD"/>
    <w:rsid w:val="002C5DE0"/>
    <w:rsid w:val="003A5991"/>
    <w:rsid w:val="00420C8F"/>
    <w:rsid w:val="00423865"/>
    <w:rsid w:val="00471DE6"/>
    <w:rsid w:val="00513D6C"/>
    <w:rsid w:val="00525653"/>
    <w:rsid w:val="005272B0"/>
    <w:rsid w:val="005330D1"/>
    <w:rsid w:val="00547E7E"/>
    <w:rsid w:val="005B57DE"/>
    <w:rsid w:val="005F3BFC"/>
    <w:rsid w:val="006834BB"/>
    <w:rsid w:val="006E3EDB"/>
    <w:rsid w:val="006E602F"/>
    <w:rsid w:val="00726162"/>
    <w:rsid w:val="007576A1"/>
    <w:rsid w:val="007A197B"/>
    <w:rsid w:val="0081109F"/>
    <w:rsid w:val="00845C1A"/>
    <w:rsid w:val="00854EBE"/>
    <w:rsid w:val="008653A1"/>
    <w:rsid w:val="00885492"/>
    <w:rsid w:val="008A3690"/>
    <w:rsid w:val="008B6F59"/>
    <w:rsid w:val="008C6BF1"/>
    <w:rsid w:val="008E2EDE"/>
    <w:rsid w:val="008F4A3E"/>
    <w:rsid w:val="00905998"/>
    <w:rsid w:val="00931C25"/>
    <w:rsid w:val="00933A60"/>
    <w:rsid w:val="00962D8C"/>
    <w:rsid w:val="00A97FE5"/>
    <w:rsid w:val="00AE0E35"/>
    <w:rsid w:val="00BD21D9"/>
    <w:rsid w:val="00C25754"/>
    <w:rsid w:val="00CD1197"/>
    <w:rsid w:val="00D60657"/>
    <w:rsid w:val="00DB3B04"/>
    <w:rsid w:val="00E70C3E"/>
    <w:rsid w:val="00ED2B75"/>
    <w:rsid w:val="00F05265"/>
    <w:rsid w:val="00F46C8D"/>
    <w:rsid w:val="00F5371F"/>
    <w:rsid w:val="00F56F52"/>
    <w:rsid w:val="00FA7488"/>
    <w:rsid w:val="00FC19ED"/>
    <w:rsid w:val="00FD3392"/>
    <w:rsid w:val="00FE6E9D"/>
    <w:rsid w:val="00FE7B3B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76A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1D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2E7A"/>
  </w:style>
  <w:style w:type="paragraph" w:styleId="Fuzeile">
    <w:name w:val="footer"/>
    <w:basedOn w:val="Standard"/>
    <w:link w:val="FuzeileZchn"/>
    <w:uiPriority w:val="99"/>
    <w:unhideWhenUsed/>
    <w:rsid w:val="001D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2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ZIEHER KG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Zieher</dc:creator>
  <cp:lastModifiedBy>ndietz</cp:lastModifiedBy>
  <cp:revision>8</cp:revision>
  <cp:lastPrinted>2018-07-03T13:45:00Z</cp:lastPrinted>
  <dcterms:created xsi:type="dcterms:W3CDTF">2018-06-28T06:56:00Z</dcterms:created>
  <dcterms:modified xsi:type="dcterms:W3CDTF">2019-01-17T15:29:00Z</dcterms:modified>
</cp:coreProperties>
</file>