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FF" w:rsidRPr="0022599F" w:rsidRDefault="00FA12FF" w:rsidP="0022599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2599F">
        <w:rPr>
          <w:rFonts w:ascii="Arial" w:hAnsi="Arial" w:cs="Arial"/>
          <w:b/>
          <w:sz w:val="32"/>
          <w:szCs w:val="32"/>
          <w:u w:val="single"/>
        </w:rPr>
        <w:t>„</w:t>
      </w:r>
      <w:r w:rsidR="00016185">
        <w:rPr>
          <w:rFonts w:ascii="Arial" w:hAnsi="Arial" w:cs="Arial"/>
          <w:b/>
          <w:sz w:val="32"/>
          <w:szCs w:val="32"/>
          <w:u w:val="single"/>
        </w:rPr>
        <w:t>Eddy</w:t>
      </w:r>
      <w:r w:rsidRPr="0022599F">
        <w:rPr>
          <w:rFonts w:ascii="Arial" w:hAnsi="Arial" w:cs="Arial"/>
          <w:b/>
          <w:sz w:val="32"/>
          <w:szCs w:val="32"/>
          <w:u w:val="single"/>
        </w:rPr>
        <w:t xml:space="preserve">“ – </w:t>
      </w:r>
      <w:r w:rsidR="00016185">
        <w:rPr>
          <w:rFonts w:ascii="Arial" w:hAnsi="Arial" w:cs="Arial"/>
          <w:b/>
          <w:sz w:val="32"/>
          <w:szCs w:val="32"/>
          <w:u w:val="single"/>
        </w:rPr>
        <w:t>tief durchatmen</w:t>
      </w:r>
      <w:r w:rsidR="00F11AAC">
        <w:rPr>
          <w:rFonts w:ascii="Arial" w:hAnsi="Arial" w:cs="Arial"/>
          <w:b/>
          <w:sz w:val="32"/>
          <w:szCs w:val="32"/>
          <w:u w:val="single"/>
        </w:rPr>
        <w:t>!</w:t>
      </w:r>
    </w:p>
    <w:p w:rsidR="00F11AAC" w:rsidRDefault="00E850F1" w:rsidP="00F11AAC">
      <w:pPr>
        <w:pStyle w:val="Begleittext"/>
        <w:spacing w:line="276" w:lineRule="auto"/>
        <w:rPr>
          <w:rStyle w:val="Begleittextd"/>
          <w:rFonts w:ascii="Arial" w:hAnsi="Arial" w:cs="Arial"/>
          <w:color w:val="auto"/>
          <w:lang w:val="de-DE"/>
        </w:rPr>
      </w:pPr>
      <w:r>
        <w:rPr>
          <w:rFonts w:ascii="Arial" w:hAnsi="Arial" w:cs="Arial"/>
          <w:b w:val="0"/>
          <w:bCs w:val="0"/>
          <w:noProof/>
          <w:color w:val="auto"/>
          <w:lang w:val="de-DE"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79375</wp:posOffset>
            </wp:positionV>
            <wp:extent cx="2028825" cy="2000250"/>
            <wp:effectExtent l="19050" t="19050" r="28575" b="19050"/>
            <wp:wrapTight wrapText="bothSides">
              <wp:wrapPolygon edited="0">
                <wp:start x="-203" y="-206"/>
                <wp:lineTo x="-203" y="21806"/>
                <wp:lineTo x="21904" y="21806"/>
                <wp:lineTo x="21904" y="-206"/>
                <wp:lineTo x="-203" y="-206"/>
              </wp:wrapPolygon>
            </wp:wrapTight>
            <wp:docPr id="2" name="Bild 2" descr="R:\_30.0 Oliver Zieher\_1.0 BILDER\_1.2 Produkte NEU 3_17\Dekanter\4883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_30.0 Oliver Zieher\_1.0 BILDER\_1.2 Produkte NEU 3_17\Dekanter\4883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00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noProof/>
          <w:color w:val="auto"/>
          <w:lang w:val="de-DE"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5375275</wp:posOffset>
            </wp:positionV>
            <wp:extent cx="2026285" cy="2275205"/>
            <wp:effectExtent l="38100" t="19050" r="12065" b="10795"/>
            <wp:wrapTight wrapText="bothSides">
              <wp:wrapPolygon edited="0">
                <wp:start x="-406" y="-181"/>
                <wp:lineTo x="-406" y="21702"/>
                <wp:lineTo x="21729" y="21702"/>
                <wp:lineTo x="21729" y="-181"/>
                <wp:lineTo x="-406" y="-181"/>
              </wp:wrapPolygon>
            </wp:wrapTight>
            <wp:docPr id="3" name="Bild 3" descr="R:\_30.0 Oliver Zieher\_1.0 BILDER\_1.2 Produkte NEU 3_17\Dekanter\SF_488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_30.0 Oliver Zieher\_1.0 BILDER\_1.2 Produkte NEU 3_17\Dekanter\SF_4883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275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noProof/>
          <w:color w:val="auto"/>
          <w:lang w:val="de-DE" w:eastAsia="de-DE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2193925</wp:posOffset>
            </wp:positionV>
            <wp:extent cx="2028825" cy="3038475"/>
            <wp:effectExtent l="38100" t="19050" r="28575" b="28575"/>
            <wp:wrapTight wrapText="bothSides">
              <wp:wrapPolygon edited="0">
                <wp:start x="-406" y="-135"/>
                <wp:lineTo x="-406" y="21803"/>
                <wp:lineTo x="21904" y="21803"/>
                <wp:lineTo x="21904" y="-135"/>
                <wp:lineTo x="-406" y="-135"/>
              </wp:wrapPolygon>
            </wp:wrapTight>
            <wp:docPr id="5" name="Bild 4" descr="R:\_30.0 Oliver Zieher\_1.0 BILDER\_1.2 Produkte NEU 3_17\Dekanter\SF_4884xPB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_30.0 Oliver Zieher\_1.0 BILDER\_1.2 Produkte NEU 3_17\Dekanter\SF_4884xPB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38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0F1" w:rsidRDefault="00E850F1" w:rsidP="00817C9B">
      <w:pPr>
        <w:jc w:val="both"/>
        <w:rPr>
          <w:rFonts w:ascii="Arial" w:hAnsi="Arial" w:cs="Arial"/>
        </w:rPr>
      </w:pPr>
      <w:r w:rsidRPr="00607543">
        <w:rPr>
          <w:rFonts w:ascii="Arial" w:hAnsi="Arial" w:cs="Arial"/>
        </w:rPr>
        <w:t xml:space="preserve">Entgegen der meisten auf dem Markt befindlichen </w:t>
      </w:r>
      <w:proofErr w:type="spellStart"/>
      <w:r w:rsidRPr="00607543">
        <w:rPr>
          <w:rFonts w:ascii="Arial" w:hAnsi="Arial" w:cs="Arial"/>
        </w:rPr>
        <w:t>Dekantiergefäße</w:t>
      </w:r>
      <w:proofErr w:type="spellEnd"/>
      <w:r w:rsidRPr="00607543">
        <w:rPr>
          <w:rFonts w:ascii="Arial" w:hAnsi="Arial" w:cs="Arial"/>
        </w:rPr>
        <w:t xml:space="preserve">, ist der Rohstoff dieses Weinentwicklungshelfers kein Kristall-, sondern extrem hochwertiges und robustes </w:t>
      </w:r>
      <w:proofErr w:type="spellStart"/>
      <w:r w:rsidRPr="00607543">
        <w:rPr>
          <w:rFonts w:ascii="Arial" w:hAnsi="Arial" w:cs="Arial"/>
        </w:rPr>
        <w:t>Borosilikatglas</w:t>
      </w:r>
      <w:proofErr w:type="spellEnd"/>
      <w:r w:rsidRPr="00607543">
        <w:rPr>
          <w:rFonts w:ascii="Arial" w:hAnsi="Arial" w:cs="Arial"/>
        </w:rPr>
        <w:t>. Dieses Glas, das sic</w:t>
      </w:r>
      <w:r>
        <w:rPr>
          <w:rFonts w:ascii="Arial" w:hAnsi="Arial" w:cs="Arial"/>
        </w:rPr>
        <w:t>h durch seine Blasenfreiheit sowie</w:t>
      </w:r>
      <w:r w:rsidRPr="00607543">
        <w:rPr>
          <w:rFonts w:ascii="Arial" w:hAnsi="Arial" w:cs="Arial"/>
        </w:rPr>
        <w:t xml:space="preserve"> außergewöhnliche Transparenz und Härte auszeichnet, </w:t>
      </w:r>
      <w:r w:rsidR="00F474B9">
        <w:rPr>
          <w:rFonts w:ascii="Arial" w:hAnsi="Arial" w:cs="Arial"/>
        </w:rPr>
        <w:t>ist</w:t>
      </w:r>
      <w:r w:rsidRPr="00607543">
        <w:rPr>
          <w:rFonts w:ascii="Arial" w:hAnsi="Arial" w:cs="Arial"/>
        </w:rPr>
        <w:t xml:space="preserve"> Voraussetzung für die Realisierung der nach innen gerichteten </w:t>
      </w:r>
      <w:proofErr w:type="spellStart"/>
      <w:r w:rsidRPr="00607543">
        <w:rPr>
          <w:rFonts w:ascii="Arial" w:hAnsi="Arial" w:cs="Arial"/>
        </w:rPr>
        <w:t>Verwirbelungskörper</w:t>
      </w:r>
      <w:proofErr w:type="spellEnd"/>
      <w:r w:rsidRPr="00607543">
        <w:rPr>
          <w:rFonts w:ascii="Arial" w:hAnsi="Arial" w:cs="Arial"/>
        </w:rPr>
        <w:t>. Sie erzeugen</w:t>
      </w:r>
      <w:r>
        <w:rPr>
          <w:rFonts w:ascii="Arial" w:hAnsi="Arial" w:cs="Arial"/>
        </w:rPr>
        <w:t xml:space="preserve"> </w:t>
      </w:r>
      <w:r w:rsidRPr="00607543">
        <w:rPr>
          <w:rFonts w:ascii="Arial" w:hAnsi="Arial" w:cs="Arial"/>
        </w:rPr>
        <w:t xml:space="preserve">im Zusammenspiel mit </w:t>
      </w:r>
      <w:r>
        <w:rPr>
          <w:rFonts w:ascii="Arial" w:hAnsi="Arial" w:cs="Arial"/>
        </w:rPr>
        <w:t>Licht und dem enthaltenen Wein</w:t>
      </w:r>
      <w:r w:rsidRPr="00607543">
        <w:rPr>
          <w:rFonts w:ascii="Arial" w:hAnsi="Arial" w:cs="Arial"/>
        </w:rPr>
        <w:t xml:space="preserve"> interessante Farbspiegelungen und formale, fast graphische Effekte.</w:t>
      </w:r>
    </w:p>
    <w:p w:rsidR="00E850F1" w:rsidRPr="00E850F1" w:rsidRDefault="00E850F1" w:rsidP="00817C9B">
      <w:pPr>
        <w:jc w:val="both"/>
        <w:rPr>
          <w:rFonts w:ascii="Arial" w:hAnsi="Arial" w:cs="Arial"/>
          <w:bCs/>
          <w:i/>
        </w:rPr>
      </w:pPr>
      <w:r w:rsidRPr="00E850F1">
        <w:rPr>
          <w:rFonts w:ascii="Arial" w:hAnsi="Arial" w:cs="Arial"/>
          <w:bCs/>
          <w:i/>
        </w:rPr>
        <w:t xml:space="preserve">„Der </w:t>
      </w:r>
      <w:proofErr w:type="spellStart"/>
      <w:r w:rsidRPr="00E850F1">
        <w:rPr>
          <w:rFonts w:ascii="Arial" w:hAnsi="Arial" w:cs="Arial"/>
          <w:bCs/>
          <w:i/>
        </w:rPr>
        <w:t>Dekanter</w:t>
      </w:r>
      <w:proofErr w:type="spellEnd"/>
      <w:r w:rsidRPr="00E850F1">
        <w:rPr>
          <w:rFonts w:ascii="Arial" w:hAnsi="Arial" w:cs="Arial"/>
          <w:bCs/>
          <w:i/>
        </w:rPr>
        <w:t xml:space="preserve"> „Eddy“ definiert die Welt der extremen Weininstrumente komplett neu. Herausragende Funktionalität verknüpft Formensprache auf einer ästhetischen Ebene, die bisher bei Weinwerkzeugen nur selten auf eine so faszinierende Weise vereint wurde.</w:t>
      </w:r>
    </w:p>
    <w:p w:rsidR="00465D3F" w:rsidRPr="00E850F1" w:rsidRDefault="00E850F1" w:rsidP="00817C9B">
      <w:pPr>
        <w:jc w:val="both"/>
        <w:rPr>
          <w:rFonts w:ascii="Arial" w:hAnsi="Arial" w:cs="Arial"/>
          <w:i/>
        </w:rPr>
      </w:pPr>
      <w:r w:rsidRPr="00E850F1">
        <w:rPr>
          <w:rFonts w:ascii="Arial" w:hAnsi="Arial" w:cs="Arial"/>
          <w:bCs/>
          <w:i/>
        </w:rPr>
        <w:t>Es ist erstaunlich, welch u</w:t>
      </w:r>
      <w:r w:rsidRPr="00E850F1">
        <w:rPr>
          <w:rFonts w:ascii="Arial" w:hAnsi="Arial" w:cs="Arial"/>
          <w:i/>
        </w:rPr>
        <w:t xml:space="preserve">nnachahmlich rasante Strukturentwicklung jeder Wein, egal ob  rot, weiß oder </w:t>
      </w:r>
      <w:proofErr w:type="spellStart"/>
      <w:r w:rsidRPr="00E850F1">
        <w:rPr>
          <w:rFonts w:ascii="Arial" w:hAnsi="Arial" w:cs="Arial"/>
          <w:i/>
        </w:rPr>
        <w:t>rosé</w:t>
      </w:r>
      <w:proofErr w:type="spellEnd"/>
      <w:r w:rsidRPr="00E850F1">
        <w:rPr>
          <w:rFonts w:ascii="Arial" w:hAnsi="Arial" w:cs="Arial"/>
          <w:i/>
        </w:rPr>
        <w:t xml:space="preserve">, in diesem Beatmungsgerät erfährt. Einmal in diesem Texturstimulator kreisend, durchläuft der Wein aufgrund der tausendfachen </w:t>
      </w:r>
      <w:proofErr w:type="spellStart"/>
      <w:r w:rsidRPr="00E850F1">
        <w:rPr>
          <w:rFonts w:ascii="Arial" w:hAnsi="Arial" w:cs="Arial"/>
          <w:i/>
        </w:rPr>
        <w:t>Verwirbelungen</w:t>
      </w:r>
      <w:proofErr w:type="spellEnd"/>
      <w:r w:rsidRPr="00E850F1">
        <w:rPr>
          <w:rFonts w:ascii="Arial" w:hAnsi="Arial" w:cs="Arial"/>
          <w:i/>
        </w:rPr>
        <w:t xml:space="preserve"> an den kegelförmigen Einbuchtungen eine Entwicklung, die in ihm ein mehrstündiges Oxidationsverhalten binnen weniger Sekunden aufbaut.</w:t>
      </w:r>
      <w:r w:rsidR="00465D3F" w:rsidRPr="00E850F1">
        <w:rPr>
          <w:rFonts w:ascii="Arial" w:hAnsi="Arial" w:cs="Arial"/>
          <w:i/>
        </w:rPr>
        <w:t>“</w:t>
      </w:r>
    </w:p>
    <w:p w:rsidR="00465D3F" w:rsidRPr="005C0EAF" w:rsidRDefault="00465D3F" w:rsidP="00817C9B">
      <w:pPr>
        <w:jc w:val="both"/>
        <w:rPr>
          <w:rFonts w:ascii="Arial" w:hAnsi="Arial" w:cs="Arial"/>
        </w:rPr>
      </w:pPr>
      <w:r w:rsidRPr="005C0EAF">
        <w:rPr>
          <w:rFonts w:ascii="Arial" w:hAnsi="Arial" w:cs="Arial"/>
        </w:rPr>
        <w:t>Silvio Nitzsche WEIN/KULTUR/BAR Dresden</w:t>
      </w:r>
    </w:p>
    <w:p w:rsidR="00E850F1" w:rsidRDefault="00E850F1" w:rsidP="00817C9B">
      <w:pPr>
        <w:jc w:val="both"/>
        <w:rPr>
          <w:rFonts w:ascii="Arial" w:hAnsi="Arial" w:cs="Arial"/>
        </w:rPr>
      </w:pPr>
    </w:p>
    <w:p w:rsidR="00016185" w:rsidRDefault="00016185" w:rsidP="00817C9B">
      <w:pPr>
        <w:jc w:val="both"/>
        <w:rPr>
          <w:rFonts w:ascii="Arial" w:hAnsi="Arial" w:cs="Arial"/>
        </w:rPr>
      </w:pPr>
      <w:r w:rsidRPr="00016185">
        <w:rPr>
          <w:rFonts w:ascii="Arial" w:hAnsi="Arial" w:cs="Arial"/>
        </w:rPr>
        <w:t xml:space="preserve">Das Volumen dieses Beatmungsgeräts wurde so dimensioniert, dass bei einer </w:t>
      </w:r>
      <w:proofErr w:type="spellStart"/>
      <w:r w:rsidRPr="00016185">
        <w:rPr>
          <w:rFonts w:ascii="Arial" w:hAnsi="Arial" w:cs="Arial"/>
        </w:rPr>
        <w:t>Befüllung</w:t>
      </w:r>
      <w:proofErr w:type="spellEnd"/>
      <w:r w:rsidRPr="00016185">
        <w:rPr>
          <w:rFonts w:ascii="Arial" w:hAnsi="Arial" w:cs="Arial"/>
        </w:rPr>
        <w:t xml:space="preserve"> von bis zu 1,5 Litern eine möglichst große Oberfläche des Weines entsteht. Der </w:t>
      </w:r>
      <w:proofErr w:type="spellStart"/>
      <w:r w:rsidRPr="00016185">
        <w:rPr>
          <w:rFonts w:ascii="Arial" w:hAnsi="Arial" w:cs="Arial"/>
        </w:rPr>
        <w:t>Dekanter</w:t>
      </w:r>
      <w:proofErr w:type="spellEnd"/>
      <w:r w:rsidRPr="00016185">
        <w:rPr>
          <w:rFonts w:ascii="Arial" w:hAnsi="Arial" w:cs="Arial"/>
        </w:rPr>
        <w:t xml:space="preserve"> steht aufgrund des abgeflachten Bodens sicher und gerade, die beigepackte Basis aus mattschwarzem Silikon ermöglicht zudem auch eine schräge Positionierung.</w:t>
      </w:r>
    </w:p>
    <w:p w:rsidR="005C0EAF" w:rsidRPr="005C0EAF" w:rsidRDefault="005C0EAF" w:rsidP="00AF1C2E">
      <w:pPr>
        <w:pStyle w:val="Begleittext"/>
        <w:rPr>
          <w:rFonts w:ascii="Arial" w:eastAsiaTheme="minorHAnsi" w:hAnsi="Arial" w:cs="Arial"/>
          <w:noProof/>
          <w:color w:val="auto"/>
          <w:lang w:val="de-DE" w:eastAsia="de-DE"/>
        </w:rPr>
      </w:pPr>
    </w:p>
    <w:p w:rsidR="00FA12FF" w:rsidRPr="00AF1C2E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AF1C2E">
        <w:rPr>
          <w:rFonts w:ascii="Arial" w:eastAsiaTheme="minorHAnsi" w:hAnsi="Arial" w:cs="Arial"/>
          <w:noProof/>
          <w:lang w:eastAsia="de-DE"/>
        </w:rPr>
        <w:t xml:space="preserve">Design: </w:t>
      </w:r>
      <w:r w:rsidR="00016185" w:rsidRPr="00AF1C2E">
        <w:rPr>
          <w:rStyle w:val="Begleittextd"/>
          <w:rFonts w:ascii="Arial" w:hAnsi="Arial" w:cs="Arial"/>
          <w:b w:val="0"/>
          <w:color w:val="auto"/>
        </w:rPr>
        <w:t>Silvio Nitzsche</w:t>
      </w:r>
      <w:r w:rsidR="00016185" w:rsidRPr="00AF1C2E">
        <w:rPr>
          <w:rFonts w:ascii="Arial" w:eastAsiaTheme="minorHAnsi" w:hAnsi="Arial" w:cs="Arial"/>
          <w:noProof/>
          <w:lang w:eastAsia="de-DE"/>
        </w:rPr>
        <w:t xml:space="preserve"> </w:t>
      </w:r>
    </w:p>
    <w:p w:rsidR="00FA12FF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:rsidR="0022599F" w:rsidRPr="00FA12FF" w:rsidRDefault="0022599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:rsidR="00FA12FF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FA12FF">
        <w:rPr>
          <w:rFonts w:ascii="Arial" w:eastAsiaTheme="minorHAnsi" w:hAnsi="Arial" w:cs="Arial"/>
          <w:noProof/>
          <w:lang w:eastAsia="de-DE"/>
        </w:rPr>
        <w:t xml:space="preserve">Mehr Informationen: </w:t>
      </w:r>
    </w:p>
    <w:p w:rsidR="00FA12FF" w:rsidRPr="00FA12FF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:rsidR="00FA12FF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FA12FF">
        <w:rPr>
          <w:rFonts w:ascii="Arial" w:eastAsiaTheme="minorHAnsi" w:hAnsi="Arial" w:cs="Arial"/>
          <w:noProof/>
          <w:lang w:eastAsia="de-DE"/>
        </w:rPr>
        <w:t>WWW.ZIEHER.COM</w:t>
      </w:r>
    </w:p>
    <w:p w:rsidR="00FA12FF" w:rsidRPr="00FA12FF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:rsidR="006F67E6" w:rsidRDefault="00D10B46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D10B46">
        <w:rPr>
          <w:rFonts w:ascii="Arial" w:eastAsiaTheme="minorHAnsi" w:hAnsi="Arial" w:cs="Arial"/>
          <w:noProof/>
          <w:lang w:eastAsia="de-DE"/>
        </w:rPr>
        <w:t>WWW.ZIEHER-SELECTION.COM</w:t>
      </w:r>
    </w:p>
    <w:p w:rsidR="00D10B46" w:rsidRDefault="00D10B46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:rsidR="00D10B46" w:rsidRDefault="00D10B46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D10B46">
        <w:rPr>
          <w:rFonts w:ascii="Arial" w:eastAsiaTheme="minorHAnsi" w:hAnsi="Arial" w:cs="Arial"/>
          <w:noProof/>
          <w:lang w:eastAsia="de-DE"/>
        </w:rPr>
        <w:t>www.zieher-selection.com/de/eddy/</w:t>
      </w:r>
    </w:p>
    <w:sectPr w:rsidR="00D10B46" w:rsidSect="006850D2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2B" w:rsidRDefault="0090182B" w:rsidP="004531B9">
      <w:pPr>
        <w:spacing w:after="0" w:line="240" w:lineRule="auto"/>
      </w:pPr>
      <w:r>
        <w:separator/>
      </w:r>
    </w:p>
  </w:endnote>
  <w:endnote w:type="continuationSeparator" w:id="0">
    <w:p w:rsidR="0090182B" w:rsidRDefault="0090182B" w:rsidP="0045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FF" w:rsidRPr="00FA12FF" w:rsidRDefault="0022599F" w:rsidP="0022599F">
    <w:pPr>
      <w:pStyle w:val="Fuzeile"/>
      <w:ind w:left="-567"/>
      <w:rPr>
        <w:u w:val="single"/>
      </w:rPr>
    </w:pPr>
    <w:r>
      <w:rPr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-287020</wp:posOffset>
          </wp:positionV>
          <wp:extent cx="1028065" cy="733425"/>
          <wp:effectExtent l="19050" t="0" r="635" b="0"/>
          <wp:wrapTight wrapText="bothSides">
            <wp:wrapPolygon edited="0">
              <wp:start x="-400" y="0"/>
              <wp:lineTo x="-400" y="21319"/>
              <wp:lineTo x="21613" y="21319"/>
              <wp:lineTo x="21613" y="0"/>
              <wp:lineTo x="-400" y="0"/>
            </wp:wrapPolygon>
          </wp:wrapTight>
          <wp:docPr id="1" name="Bild 1" descr="B:\Zieher\Logos\Zieher\Selection\Zieher selection_488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Zieher\Logos\Zieher\Selection\Zieher selection_488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1AAC">
      <w:rPr>
        <w:u w:val="single"/>
      </w:rPr>
      <w:t>03/2017</w:t>
    </w:r>
    <w:r w:rsidR="00FA12FF">
      <w:rPr>
        <w:u w:val="single"/>
      </w:rPr>
      <w:t xml:space="preserve">                                                                                                                                                  _</w:t>
    </w:r>
  </w:p>
  <w:p w:rsidR="00FA12FF" w:rsidRPr="0022599F" w:rsidRDefault="00FA12FF" w:rsidP="0022599F">
    <w:pPr>
      <w:pStyle w:val="Fuzeile"/>
      <w:ind w:left="-567"/>
      <w:rPr>
        <w:sz w:val="18"/>
        <w:szCs w:val="18"/>
      </w:rPr>
    </w:pPr>
    <w:r w:rsidRPr="0022599F">
      <w:rPr>
        <w:sz w:val="18"/>
        <w:szCs w:val="18"/>
      </w:rPr>
      <w:t xml:space="preserve">Zieher KG, Kulmbacher Straße 15, D - 95502 </w:t>
    </w:r>
    <w:proofErr w:type="spellStart"/>
    <w:r w:rsidRPr="0022599F">
      <w:rPr>
        <w:sz w:val="18"/>
        <w:szCs w:val="18"/>
      </w:rPr>
      <w:t>Himmelkron</w:t>
    </w:r>
    <w:proofErr w:type="spellEnd"/>
    <w:r w:rsidR="00240C9E">
      <w:rPr>
        <w:sz w:val="18"/>
        <w:szCs w:val="18"/>
      </w:rPr>
      <w:t xml:space="preserve">  </w:t>
    </w:r>
    <w:r w:rsidRPr="0022599F">
      <w:rPr>
        <w:sz w:val="18"/>
        <w:szCs w:val="18"/>
      </w:rPr>
      <w:t xml:space="preserve"> • </w:t>
    </w:r>
    <w:r w:rsidR="00240C9E">
      <w:rPr>
        <w:sz w:val="18"/>
        <w:szCs w:val="18"/>
      </w:rPr>
      <w:t xml:space="preserve"> </w:t>
    </w:r>
    <w:r w:rsidRPr="0022599F">
      <w:rPr>
        <w:sz w:val="18"/>
        <w:szCs w:val="18"/>
      </w:rPr>
      <w:t>Marketing: +49 9273 9273-68</w:t>
    </w:r>
    <w:r w:rsidR="00240C9E">
      <w:rPr>
        <w:sz w:val="18"/>
        <w:szCs w:val="18"/>
      </w:rPr>
      <w:t xml:space="preserve"> </w:t>
    </w:r>
    <w:r w:rsidRPr="0022599F">
      <w:rPr>
        <w:sz w:val="18"/>
        <w:szCs w:val="18"/>
      </w:rPr>
      <w:t xml:space="preserve"> • </w:t>
    </w:r>
    <w:r w:rsidR="00240C9E">
      <w:rPr>
        <w:sz w:val="18"/>
        <w:szCs w:val="18"/>
      </w:rPr>
      <w:t xml:space="preserve"> </w:t>
    </w:r>
    <w:r w:rsidRPr="0022599F">
      <w:rPr>
        <w:sz w:val="18"/>
        <w:szCs w:val="18"/>
      </w:rPr>
      <w:t>www.zieher.com</w:t>
    </w:r>
  </w:p>
  <w:p w:rsidR="00FA12FF" w:rsidRPr="0022599F" w:rsidRDefault="00FA12FF" w:rsidP="0022599F">
    <w:pPr>
      <w:pStyle w:val="Fuzeile"/>
      <w:ind w:left="-567"/>
      <w:rPr>
        <w:sz w:val="18"/>
        <w:szCs w:val="18"/>
      </w:rPr>
    </w:pPr>
    <w:r w:rsidRPr="0022599F">
      <w:rPr>
        <w:sz w:val="18"/>
        <w:szCs w:val="18"/>
      </w:rPr>
      <w:t>www.zieher-selection.com • Anforderungen von Bild- und Textmaterial senden Sie bitte an presse@zieher.com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2B" w:rsidRDefault="0090182B" w:rsidP="004531B9">
      <w:pPr>
        <w:spacing w:after="0" w:line="240" w:lineRule="auto"/>
      </w:pPr>
      <w:r>
        <w:separator/>
      </w:r>
    </w:p>
  </w:footnote>
  <w:footnote w:type="continuationSeparator" w:id="0">
    <w:p w:rsidR="0090182B" w:rsidRDefault="0090182B" w:rsidP="0045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FF" w:rsidRPr="0022599F" w:rsidRDefault="00FA12FF" w:rsidP="0022599F">
    <w:pPr>
      <w:pStyle w:val="Kopfzeile"/>
      <w:jc w:val="center"/>
      <w:rPr>
        <w:rFonts w:ascii="Arial" w:hAnsi="Arial" w:cs="Arial"/>
        <w:color w:val="796236"/>
        <w:lang w:val="en-US"/>
      </w:rPr>
    </w:pPr>
    <w:r w:rsidRPr="00560F60">
      <w:rPr>
        <w:rFonts w:ascii="Arial" w:hAnsi="Arial" w:cs="Arial"/>
        <w:color w:val="796236"/>
        <w:lang w:val="en-US"/>
      </w:rPr>
      <w:t xml:space="preserve">E X C L U S I V E   I N T E R I O R   A C </w:t>
    </w:r>
    <w:proofErr w:type="spellStart"/>
    <w:r w:rsidR="0022599F">
      <w:rPr>
        <w:rFonts w:ascii="Arial" w:hAnsi="Arial" w:cs="Arial"/>
        <w:color w:val="796236"/>
        <w:lang w:val="en-US"/>
      </w:rPr>
      <w:t>C</w:t>
    </w:r>
    <w:proofErr w:type="spellEnd"/>
    <w:r w:rsidR="0022599F">
      <w:rPr>
        <w:rFonts w:ascii="Arial" w:hAnsi="Arial" w:cs="Arial"/>
        <w:color w:val="796236"/>
        <w:lang w:val="en-US"/>
      </w:rPr>
      <w:t xml:space="preserve"> E S </w:t>
    </w:r>
    <w:proofErr w:type="spellStart"/>
    <w:r w:rsidR="0022599F">
      <w:rPr>
        <w:rFonts w:ascii="Arial" w:hAnsi="Arial" w:cs="Arial"/>
        <w:color w:val="796236"/>
        <w:lang w:val="en-US"/>
      </w:rPr>
      <w:t>S</w:t>
    </w:r>
    <w:proofErr w:type="spellEnd"/>
    <w:r w:rsidR="0022599F">
      <w:rPr>
        <w:rFonts w:ascii="Arial" w:hAnsi="Arial" w:cs="Arial"/>
        <w:color w:val="796236"/>
        <w:lang w:val="en-US"/>
      </w:rPr>
      <w:t xml:space="preserve"> O R I E 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BF"/>
    <w:rsid w:val="00016185"/>
    <w:rsid w:val="00070C4D"/>
    <w:rsid w:val="000B5A98"/>
    <w:rsid w:val="000E084C"/>
    <w:rsid w:val="00106A4B"/>
    <w:rsid w:val="001100FD"/>
    <w:rsid w:val="00192E9A"/>
    <w:rsid w:val="001B46B6"/>
    <w:rsid w:val="00221E91"/>
    <w:rsid w:val="0022599F"/>
    <w:rsid w:val="00227906"/>
    <w:rsid w:val="00240C9E"/>
    <w:rsid w:val="002831A2"/>
    <w:rsid w:val="00336237"/>
    <w:rsid w:val="00390CC9"/>
    <w:rsid w:val="003C54E7"/>
    <w:rsid w:val="003E576F"/>
    <w:rsid w:val="003F1FBB"/>
    <w:rsid w:val="00410285"/>
    <w:rsid w:val="004531B9"/>
    <w:rsid w:val="00465D3F"/>
    <w:rsid w:val="00471F07"/>
    <w:rsid w:val="00497F62"/>
    <w:rsid w:val="00564EC4"/>
    <w:rsid w:val="005C0EAF"/>
    <w:rsid w:val="005D50C2"/>
    <w:rsid w:val="00640C01"/>
    <w:rsid w:val="00654167"/>
    <w:rsid w:val="00670B6C"/>
    <w:rsid w:val="006850D2"/>
    <w:rsid w:val="006A171D"/>
    <w:rsid w:val="006D17C1"/>
    <w:rsid w:val="006F67E6"/>
    <w:rsid w:val="00740404"/>
    <w:rsid w:val="007F08C2"/>
    <w:rsid w:val="00817C9B"/>
    <w:rsid w:val="00820B70"/>
    <w:rsid w:val="00863596"/>
    <w:rsid w:val="00877C95"/>
    <w:rsid w:val="008826E5"/>
    <w:rsid w:val="008A3E7F"/>
    <w:rsid w:val="008D3403"/>
    <w:rsid w:val="0090182B"/>
    <w:rsid w:val="0091321E"/>
    <w:rsid w:val="00957F9B"/>
    <w:rsid w:val="009C20BE"/>
    <w:rsid w:val="00A76A66"/>
    <w:rsid w:val="00AF1C2E"/>
    <w:rsid w:val="00B44A96"/>
    <w:rsid w:val="00B56D5A"/>
    <w:rsid w:val="00B624A4"/>
    <w:rsid w:val="00C2709F"/>
    <w:rsid w:val="00C608FF"/>
    <w:rsid w:val="00CF5B22"/>
    <w:rsid w:val="00D10B46"/>
    <w:rsid w:val="00D20E0A"/>
    <w:rsid w:val="00D20F3A"/>
    <w:rsid w:val="00D81562"/>
    <w:rsid w:val="00DB52E3"/>
    <w:rsid w:val="00DE243C"/>
    <w:rsid w:val="00DF24BE"/>
    <w:rsid w:val="00E03BDA"/>
    <w:rsid w:val="00E850F1"/>
    <w:rsid w:val="00F11AAC"/>
    <w:rsid w:val="00F216B8"/>
    <w:rsid w:val="00F31908"/>
    <w:rsid w:val="00F33E37"/>
    <w:rsid w:val="00F474B9"/>
    <w:rsid w:val="00F674CB"/>
    <w:rsid w:val="00F800BF"/>
    <w:rsid w:val="00FA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F67E6"/>
    <w:rPr>
      <w:color w:val="0000FF"/>
      <w:u w:val="single"/>
    </w:rPr>
  </w:style>
  <w:style w:type="paragraph" w:styleId="KeinLeerraum">
    <w:name w:val="No Spacing"/>
    <w:uiPriority w:val="1"/>
    <w:qFormat/>
    <w:rsid w:val="006F67E6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1B9"/>
  </w:style>
  <w:style w:type="paragraph" w:styleId="Fuzeile">
    <w:name w:val="footer"/>
    <w:basedOn w:val="Standard"/>
    <w:link w:val="FuzeileZchn"/>
    <w:uiPriority w:val="99"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562"/>
    <w:rPr>
      <w:rFonts w:ascii="Tahoma" w:hAnsi="Tahoma" w:cs="Tahoma"/>
      <w:sz w:val="16"/>
      <w:szCs w:val="16"/>
    </w:rPr>
  </w:style>
  <w:style w:type="character" w:customStyle="1" w:styleId="Begleittextd">
    <w:name w:val="Begleittext_d"/>
    <w:rsid w:val="00F11AAC"/>
    <w:rPr>
      <w:rFonts w:ascii="Frutiger-BoldCn" w:eastAsia="Frutiger-BoldCn" w:hAnsi="Frutiger-BoldCn" w:cs="Frutiger-BoldCn"/>
      <w:b/>
      <w:bCs/>
      <w:i w:val="0"/>
      <w:iCs w:val="0"/>
      <w:outlin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Begleittext">
    <w:name w:val="Begleittext"/>
    <w:basedOn w:val="Standard"/>
    <w:rsid w:val="00F11AAC"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spacing w:after="0" w:line="260" w:lineRule="atLeast"/>
      <w:textAlignment w:val="center"/>
    </w:pPr>
    <w:rPr>
      <w:rFonts w:ascii="Frutiger-BoldCn" w:eastAsia="Frutiger-BoldCn" w:hAnsi="Frutiger-BoldCn" w:cs="Frutiger-BoldCn"/>
      <w:b/>
      <w:bCs/>
      <w:color w:val="000000"/>
      <w:kern w:val="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4D74-5045-4214-890C-A956F88A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ndietz</cp:lastModifiedBy>
  <cp:revision>9</cp:revision>
  <cp:lastPrinted>2016-12-20T08:13:00Z</cp:lastPrinted>
  <dcterms:created xsi:type="dcterms:W3CDTF">2016-12-20T08:28:00Z</dcterms:created>
  <dcterms:modified xsi:type="dcterms:W3CDTF">2018-06-20T12:55:00Z</dcterms:modified>
</cp:coreProperties>
</file>