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237" w:rsidRPr="002F5F01" w:rsidRDefault="00D75C2A" w:rsidP="00336237">
      <w:pPr>
        <w:rPr>
          <w:rFonts w:ascii="Arial" w:hAnsi="Arial" w:cs="Arial"/>
          <w:b/>
          <w:sz w:val="32"/>
          <w:szCs w:val="32"/>
          <w:lang w:val="en-US"/>
        </w:rPr>
      </w:pPr>
      <w:r>
        <w:rPr>
          <w:rFonts w:ascii="Arial" w:hAnsi="Arial" w:cs="Arial"/>
          <w:b/>
          <w:sz w:val="32"/>
          <w:szCs w:val="32"/>
          <w:lang w:val="en-US"/>
        </w:rPr>
        <w:t>“</w:t>
      </w:r>
      <w:proofErr w:type="spellStart"/>
      <w:r w:rsidR="00336237" w:rsidRPr="002F5F01">
        <w:rPr>
          <w:rFonts w:ascii="Arial" w:hAnsi="Arial" w:cs="Arial"/>
          <w:b/>
          <w:sz w:val="32"/>
          <w:szCs w:val="32"/>
          <w:lang w:val="en-US"/>
        </w:rPr>
        <w:t>Collina</w:t>
      </w:r>
      <w:proofErr w:type="spellEnd"/>
      <w:r w:rsidR="007916F9" w:rsidRPr="002F5F01">
        <w:rPr>
          <w:rFonts w:ascii="Arial" w:hAnsi="Arial" w:cs="Arial"/>
          <w:b/>
          <w:sz w:val="32"/>
          <w:szCs w:val="32"/>
          <w:lang w:val="en-US"/>
        </w:rPr>
        <w:t>“</w:t>
      </w:r>
      <w:r w:rsidR="00257FBC" w:rsidRPr="002F5F01">
        <w:rPr>
          <w:rFonts w:ascii="Arial" w:hAnsi="Arial" w:cs="Arial"/>
          <w:b/>
          <w:sz w:val="32"/>
          <w:szCs w:val="32"/>
          <w:lang w:val="en-US"/>
        </w:rPr>
        <w:t xml:space="preserve"> – </w:t>
      </w:r>
      <w:r w:rsidR="00161E00" w:rsidRPr="002F5F01">
        <w:rPr>
          <w:rFonts w:ascii="Arial" w:hAnsi="Arial" w:cs="Arial"/>
          <w:b/>
          <w:sz w:val="32"/>
          <w:szCs w:val="32"/>
          <w:lang w:val="en-US"/>
        </w:rPr>
        <w:t>Rolling hills of porcelain</w:t>
      </w:r>
    </w:p>
    <w:p w:rsidR="00E73A84" w:rsidRDefault="00BF2A7E" w:rsidP="00BF2A7E">
      <w:pPr>
        <w:spacing w:after="0"/>
        <w:rPr>
          <w:rFonts w:ascii="Arial" w:hAnsi="Arial" w:cs="Arial"/>
          <w:lang w:val="en-US"/>
        </w:rPr>
      </w:pPr>
      <w:r>
        <w:rPr>
          <w:rFonts w:ascii="Arial" w:hAnsi="Arial" w:cs="Arial"/>
          <w:noProof/>
          <w:lang w:eastAsia="de-DE"/>
        </w:rPr>
        <w:drawing>
          <wp:anchor distT="0" distB="0" distL="114300" distR="114300" simplePos="0" relativeHeight="251663360" behindDoc="1" locked="0" layoutInCell="1" allowOverlap="1">
            <wp:simplePos x="0" y="0"/>
            <wp:positionH relativeFrom="column">
              <wp:posOffset>3186430</wp:posOffset>
            </wp:positionH>
            <wp:positionV relativeFrom="paragraph">
              <wp:posOffset>2124075</wp:posOffset>
            </wp:positionV>
            <wp:extent cx="3000375" cy="2131695"/>
            <wp:effectExtent l="19050" t="19050" r="28575" b="20955"/>
            <wp:wrapTight wrapText="bothSides">
              <wp:wrapPolygon edited="0">
                <wp:start x="-137" y="-193"/>
                <wp:lineTo x="-137" y="21812"/>
                <wp:lineTo x="21806" y="21812"/>
                <wp:lineTo x="21806" y="-193"/>
                <wp:lineTo x="-137" y="-193"/>
              </wp:wrapPolygon>
            </wp:wrapTight>
            <wp:docPr id="5" name="Bild 1" descr="B:\Pressebilder transfer\_Pressetextbilder einzelhandel\SF_Collina_4504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ressebilder transfer\_Pressetextbilder einzelhandel\SF_Collina_4504_00.jpg"/>
                    <pic:cNvPicPr>
                      <a:picLocks noChangeAspect="1" noChangeArrowheads="1"/>
                    </pic:cNvPicPr>
                  </pic:nvPicPr>
                  <pic:blipFill>
                    <a:blip r:embed="rId7" cstate="print"/>
                    <a:srcRect/>
                    <a:stretch>
                      <a:fillRect/>
                    </a:stretch>
                  </pic:blipFill>
                  <pic:spPr bwMode="auto">
                    <a:xfrm>
                      <a:off x="0" y="0"/>
                      <a:ext cx="3000375" cy="2131695"/>
                    </a:xfrm>
                    <a:prstGeom prst="rect">
                      <a:avLst/>
                    </a:prstGeom>
                    <a:noFill/>
                    <a:ln w="9525">
                      <a:solidFill>
                        <a:schemeClr val="tx1">
                          <a:lumMod val="85000"/>
                          <a:lumOff val="15000"/>
                        </a:schemeClr>
                      </a:solidFill>
                      <a:miter lim="800000"/>
                      <a:headEnd/>
                      <a:tailEnd/>
                    </a:ln>
                  </pic:spPr>
                </pic:pic>
              </a:graphicData>
            </a:graphic>
          </wp:anchor>
        </w:drawing>
      </w:r>
      <w:r w:rsidR="007C7843">
        <w:rPr>
          <w:rFonts w:ascii="Arial" w:hAnsi="Arial" w:cs="Arial"/>
          <w:noProof/>
          <w:lang w:eastAsia="de-DE"/>
        </w:rPr>
        <w:drawing>
          <wp:anchor distT="0" distB="0" distL="114300" distR="114300" simplePos="0" relativeHeight="251657216" behindDoc="1" locked="0" layoutInCell="1" allowOverlap="1">
            <wp:simplePos x="0" y="0"/>
            <wp:positionH relativeFrom="column">
              <wp:posOffset>3190240</wp:posOffset>
            </wp:positionH>
            <wp:positionV relativeFrom="paragraph">
              <wp:posOffset>28575</wp:posOffset>
            </wp:positionV>
            <wp:extent cx="2998470" cy="2000250"/>
            <wp:effectExtent l="19050" t="19050" r="11430" b="19050"/>
            <wp:wrapTight wrapText="bothSides">
              <wp:wrapPolygon edited="0">
                <wp:start x="-137" y="-206"/>
                <wp:lineTo x="-137" y="21806"/>
                <wp:lineTo x="21682" y="21806"/>
                <wp:lineTo x="21682" y="-206"/>
                <wp:lineTo x="-137" y="-206"/>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_Collina_4501_00.ti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98470" cy="2000250"/>
                    </a:xfrm>
                    <a:prstGeom prst="rect">
                      <a:avLst/>
                    </a:prstGeom>
                    <a:ln w="9525">
                      <a:solidFill>
                        <a:schemeClr val="tx1"/>
                      </a:solidFill>
                    </a:ln>
                  </pic:spPr>
                </pic:pic>
              </a:graphicData>
            </a:graphic>
          </wp:anchor>
        </w:drawing>
      </w:r>
      <w:r w:rsidRPr="00BF2A7E">
        <w:rPr>
          <w:rFonts w:ascii="Arial" w:hAnsi="Arial" w:cs="Arial"/>
          <w:lang w:val="en-US"/>
        </w:rPr>
        <w:t>The Italian word “</w:t>
      </w:r>
      <w:proofErr w:type="spellStart"/>
      <w:r w:rsidRPr="00BF2A7E">
        <w:rPr>
          <w:rFonts w:ascii="Arial" w:hAnsi="Arial" w:cs="Arial"/>
          <w:lang w:val="en-US"/>
        </w:rPr>
        <w:t>Collina</w:t>
      </w:r>
      <w:proofErr w:type="spellEnd"/>
      <w:r w:rsidRPr="00BF2A7E">
        <w:rPr>
          <w:rFonts w:ascii="Arial" w:hAnsi="Arial" w:cs="Arial"/>
          <w:lang w:val="en-US"/>
        </w:rPr>
        <w:t xml:space="preserve">” translates to “hill”, “hill country”. </w:t>
      </w:r>
      <w:proofErr w:type="gramStart"/>
      <w:r w:rsidRPr="00BF2A7E">
        <w:rPr>
          <w:rFonts w:ascii="Arial" w:hAnsi="Arial" w:cs="Arial"/>
          <w:lang w:val="en-US"/>
        </w:rPr>
        <w:t>Hills or sand dunes lining up periodically, r</w:t>
      </w:r>
      <w:r w:rsidR="00E73A84">
        <w:rPr>
          <w:rFonts w:ascii="Arial" w:hAnsi="Arial" w:cs="Arial"/>
          <w:lang w:val="en-US"/>
        </w:rPr>
        <w:t>eminiscent of mountain ridges.</w:t>
      </w:r>
      <w:proofErr w:type="gramEnd"/>
    </w:p>
    <w:p w:rsidR="00E73A84" w:rsidRDefault="00E73A84" w:rsidP="00BF2A7E">
      <w:pPr>
        <w:spacing w:after="0"/>
        <w:rPr>
          <w:rFonts w:ascii="Arial" w:hAnsi="Arial" w:cs="Arial"/>
          <w:lang w:val="en-US"/>
        </w:rPr>
      </w:pPr>
    </w:p>
    <w:p w:rsidR="00E73A84" w:rsidRDefault="00BF2A7E" w:rsidP="00BF2A7E">
      <w:pPr>
        <w:spacing w:after="0"/>
        <w:rPr>
          <w:rFonts w:ascii="Arial" w:hAnsi="Arial" w:cs="Arial"/>
          <w:lang w:val="en-US"/>
        </w:rPr>
      </w:pPr>
      <w:r w:rsidRPr="00BF2A7E">
        <w:rPr>
          <w:rFonts w:ascii="Arial" w:hAnsi="Arial" w:cs="Arial"/>
          <w:lang w:val="en-US"/>
        </w:rPr>
        <w:t>“</w:t>
      </w:r>
      <w:proofErr w:type="spellStart"/>
      <w:r w:rsidRPr="00BF2A7E">
        <w:rPr>
          <w:rFonts w:ascii="Arial" w:hAnsi="Arial" w:cs="Arial"/>
          <w:lang w:val="en-US"/>
        </w:rPr>
        <w:t>Collina</w:t>
      </w:r>
      <w:proofErr w:type="spellEnd"/>
      <w:r w:rsidRPr="00BF2A7E">
        <w:rPr>
          <w:rFonts w:ascii="Arial" w:hAnsi="Arial" w:cs="Arial"/>
          <w:lang w:val="en-US"/>
        </w:rPr>
        <w:t>” is completely made of premium hard porcelain. The strictly geometrical structure permits to array several plates, thus enlarging the arrangement to reach any length and width. Looking at the surface from the side, “</w:t>
      </w:r>
      <w:proofErr w:type="spellStart"/>
      <w:r w:rsidRPr="00BF2A7E">
        <w:rPr>
          <w:rFonts w:ascii="Arial" w:hAnsi="Arial" w:cs="Arial"/>
          <w:lang w:val="en-US"/>
        </w:rPr>
        <w:t>Collina</w:t>
      </w:r>
      <w:proofErr w:type="spellEnd"/>
      <w:r w:rsidRPr="00BF2A7E">
        <w:rPr>
          <w:rFonts w:ascii="Arial" w:hAnsi="Arial" w:cs="Arial"/>
          <w:lang w:val="en-US"/>
        </w:rPr>
        <w:t>” offers a surprising sight and brings to mind a desert landscape arbitrarily formed by the wind.</w:t>
      </w:r>
    </w:p>
    <w:p w:rsidR="00E73A84" w:rsidRDefault="00E73A84" w:rsidP="00BF2A7E">
      <w:pPr>
        <w:spacing w:after="0"/>
        <w:rPr>
          <w:rFonts w:ascii="Arial" w:hAnsi="Arial" w:cs="Arial"/>
          <w:lang w:val="en-US"/>
        </w:rPr>
      </w:pPr>
    </w:p>
    <w:p w:rsidR="00BF2A7E" w:rsidRPr="00FC3AF0" w:rsidRDefault="00BF2A7E" w:rsidP="00BF2A7E">
      <w:pPr>
        <w:spacing w:after="0"/>
        <w:rPr>
          <w:rFonts w:ascii="Arial" w:hAnsi="Arial" w:cs="Arial"/>
          <w:lang w:val="en-US"/>
        </w:rPr>
      </w:pPr>
      <w:r w:rsidRPr="00BF2A7E">
        <w:rPr>
          <w:rFonts w:ascii="Arial" w:hAnsi="Arial" w:cs="Arial"/>
          <w:lang w:val="en-US"/>
        </w:rPr>
        <w:t>“</w:t>
      </w:r>
      <w:proofErr w:type="spellStart"/>
      <w:r w:rsidRPr="00FC3AF0">
        <w:rPr>
          <w:rFonts w:ascii="Arial" w:hAnsi="Arial" w:cs="Arial"/>
          <w:lang w:val="en-US"/>
        </w:rPr>
        <w:t>Collina</w:t>
      </w:r>
      <w:proofErr w:type="spellEnd"/>
      <w:r w:rsidRPr="00FC3AF0">
        <w:rPr>
          <w:rFonts w:ascii="Arial" w:hAnsi="Arial" w:cs="Arial"/>
          <w:lang w:val="en-US"/>
        </w:rPr>
        <w:t>”</w:t>
      </w:r>
      <w:r w:rsidR="008F211D" w:rsidRPr="00FC3AF0">
        <w:rPr>
          <w:rFonts w:ascii="Arial" w:hAnsi="Arial" w:cs="Arial"/>
          <w:lang w:val="en-US"/>
        </w:rPr>
        <w:t>, which is available in two versions,</w:t>
      </w:r>
      <w:r w:rsidRPr="00FC3AF0">
        <w:rPr>
          <w:rFonts w:ascii="Arial" w:hAnsi="Arial" w:cs="Arial"/>
          <w:lang w:val="en-US"/>
        </w:rPr>
        <w:t xml:space="preserve"> m</w:t>
      </w:r>
      <w:r w:rsidRPr="00BF2A7E">
        <w:rPr>
          <w:rFonts w:ascii="Arial" w:hAnsi="Arial" w:cs="Arial"/>
          <w:lang w:val="en-US"/>
        </w:rPr>
        <w:t xml:space="preserve">ay be used as a fruit bowl, but also as a useful place to keep various items of everyday life, such as keys, mobile phones or </w:t>
      </w:r>
      <w:proofErr w:type="spellStart"/>
      <w:r w:rsidRPr="00BF2A7E">
        <w:rPr>
          <w:rFonts w:ascii="Arial" w:hAnsi="Arial" w:cs="Arial"/>
          <w:lang w:val="en-US"/>
        </w:rPr>
        <w:t>jewellery</w:t>
      </w:r>
      <w:proofErr w:type="spellEnd"/>
      <w:r w:rsidRPr="00BF2A7E">
        <w:rPr>
          <w:rFonts w:ascii="Arial" w:hAnsi="Arial" w:cs="Arial"/>
          <w:lang w:val="en-US"/>
        </w:rPr>
        <w:t xml:space="preserve">. Even a strictly decorative use may be envisaged. </w:t>
      </w:r>
      <w:r w:rsidRPr="00FC3AF0">
        <w:rPr>
          <w:rFonts w:ascii="Arial" w:hAnsi="Arial" w:cs="Arial"/>
          <w:lang w:val="en-US"/>
        </w:rPr>
        <w:t>In order to protect sensitive surfaces of furniture, every plate comes with a set of foam rubber feet which can be attached if need be.</w:t>
      </w:r>
      <w:r w:rsidR="008F211D" w:rsidRPr="00FC3AF0">
        <w:rPr>
          <w:rFonts w:ascii="Arial" w:hAnsi="Arial" w:cs="Arial"/>
          <w:lang w:val="en-US"/>
        </w:rPr>
        <w:t xml:space="preserve"> </w:t>
      </w:r>
    </w:p>
    <w:p w:rsidR="00FC3AF0" w:rsidRPr="00FC3AF0" w:rsidRDefault="00FC3AF0" w:rsidP="00BF2A7E">
      <w:pPr>
        <w:spacing w:after="0"/>
        <w:rPr>
          <w:rFonts w:ascii="Arial" w:hAnsi="Arial" w:cs="Arial"/>
        </w:rPr>
      </w:pPr>
    </w:p>
    <w:p w:rsidR="007916F9" w:rsidRPr="00FC3AF0" w:rsidRDefault="007916F9" w:rsidP="00BF2A7E">
      <w:pPr>
        <w:spacing w:after="0"/>
        <w:rPr>
          <w:rFonts w:ascii="Arial" w:hAnsi="Arial" w:cs="Arial"/>
        </w:rPr>
      </w:pPr>
    </w:p>
    <w:p w:rsidR="000B7BF8" w:rsidRPr="00D75C2A" w:rsidRDefault="00DE1DE5" w:rsidP="00DE1DE5">
      <w:pPr>
        <w:pStyle w:val="KeinLeerraum"/>
        <w:rPr>
          <w:rFonts w:ascii="Arial" w:hAnsi="Arial" w:cs="Arial"/>
        </w:rPr>
      </w:pPr>
      <w:r w:rsidRPr="00D75C2A">
        <w:rPr>
          <w:rFonts w:ascii="Arial" w:hAnsi="Arial" w:cs="Arial"/>
        </w:rPr>
        <w:t>M</w:t>
      </w:r>
      <w:r w:rsidR="00A37538" w:rsidRPr="00D75C2A">
        <w:rPr>
          <w:rFonts w:ascii="Arial" w:hAnsi="Arial" w:cs="Arial"/>
        </w:rPr>
        <w:t>o</w:t>
      </w:r>
      <w:r w:rsidRPr="00D75C2A">
        <w:rPr>
          <w:rFonts w:ascii="Arial" w:hAnsi="Arial" w:cs="Arial"/>
        </w:rPr>
        <w:t>r</w:t>
      </w:r>
      <w:r w:rsidR="00A37538" w:rsidRPr="00D75C2A">
        <w:rPr>
          <w:rFonts w:ascii="Arial" w:hAnsi="Arial" w:cs="Arial"/>
        </w:rPr>
        <w:t>e</w:t>
      </w:r>
      <w:r w:rsidRPr="00D75C2A">
        <w:rPr>
          <w:rFonts w:ascii="Arial" w:hAnsi="Arial" w:cs="Arial"/>
        </w:rPr>
        <w:t xml:space="preserve"> </w:t>
      </w:r>
      <w:proofErr w:type="spellStart"/>
      <w:r w:rsidR="00A37538" w:rsidRPr="00D75C2A">
        <w:rPr>
          <w:rFonts w:ascii="Arial" w:hAnsi="Arial" w:cs="Arial"/>
        </w:rPr>
        <w:t>i</w:t>
      </w:r>
      <w:r w:rsidRPr="00D75C2A">
        <w:rPr>
          <w:rFonts w:ascii="Arial" w:hAnsi="Arial" w:cs="Arial"/>
        </w:rPr>
        <w:t>nformation</w:t>
      </w:r>
      <w:proofErr w:type="spellEnd"/>
      <w:r w:rsidRPr="00D75C2A">
        <w:rPr>
          <w:rFonts w:ascii="Arial" w:hAnsi="Arial" w:cs="Arial"/>
        </w:rPr>
        <w:t xml:space="preserve">: </w:t>
      </w:r>
    </w:p>
    <w:p w:rsidR="007916F9" w:rsidRPr="00D75C2A" w:rsidRDefault="007916F9" w:rsidP="00DE1DE5">
      <w:pPr>
        <w:pStyle w:val="KeinLeerraum"/>
        <w:rPr>
          <w:rFonts w:ascii="Arial" w:hAnsi="Arial" w:cs="Arial"/>
        </w:rPr>
      </w:pPr>
    </w:p>
    <w:p w:rsidR="007916F9" w:rsidRPr="00D75C2A" w:rsidRDefault="005E6F60" w:rsidP="00DE1DE5">
      <w:pPr>
        <w:pStyle w:val="KeinLeerraum"/>
        <w:rPr>
          <w:rFonts w:ascii="Arial" w:hAnsi="Arial" w:cs="Arial"/>
        </w:rPr>
      </w:pPr>
      <w:r>
        <w:rPr>
          <w:rFonts w:ascii="Arial" w:hAnsi="Arial" w:cs="Arial"/>
          <w:noProof/>
          <w:lang w:eastAsia="de-DE"/>
        </w:rPr>
        <w:drawing>
          <wp:anchor distT="0" distB="0" distL="114300" distR="114300" simplePos="0" relativeHeight="251661312" behindDoc="1" locked="0" layoutInCell="1" allowOverlap="1">
            <wp:simplePos x="0" y="0"/>
            <wp:positionH relativeFrom="column">
              <wp:posOffset>3167380</wp:posOffset>
            </wp:positionH>
            <wp:positionV relativeFrom="page">
              <wp:posOffset>5638800</wp:posOffset>
            </wp:positionV>
            <wp:extent cx="3000375" cy="2077085"/>
            <wp:effectExtent l="19050" t="19050" r="28575" b="18415"/>
            <wp:wrapTight wrapText="bothSides">
              <wp:wrapPolygon edited="0">
                <wp:start x="-137" y="-198"/>
                <wp:lineTo x="-137" y="21792"/>
                <wp:lineTo x="21806" y="21792"/>
                <wp:lineTo x="21806" y="-198"/>
                <wp:lineTo x="-137" y="-198"/>
              </wp:wrapPolygon>
            </wp:wrapTight>
            <wp:docPr id="4" name="Bild 2" descr="B:\Pressebilder transfer\_Pressetextbilder einzelhandel\SF_Collina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Pressebilder transfer\_Pressetextbilder einzelhandel\SF_Collina_03.jpg"/>
                    <pic:cNvPicPr>
                      <a:picLocks noChangeAspect="1" noChangeArrowheads="1"/>
                    </pic:cNvPicPr>
                  </pic:nvPicPr>
                  <pic:blipFill>
                    <a:blip r:embed="rId9" cstate="print"/>
                    <a:srcRect/>
                    <a:stretch>
                      <a:fillRect/>
                    </a:stretch>
                  </pic:blipFill>
                  <pic:spPr bwMode="auto">
                    <a:xfrm>
                      <a:off x="0" y="0"/>
                      <a:ext cx="3000375" cy="2077085"/>
                    </a:xfrm>
                    <a:prstGeom prst="rect">
                      <a:avLst/>
                    </a:prstGeom>
                    <a:noFill/>
                    <a:ln w="9525">
                      <a:solidFill>
                        <a:schemeClr val="tx1">
                          <a:lumMod val="85000"/>
                          <a:lumOff val="15000"/>
                        </a:schemeClr>
                      </a:solidFill>
                      <a:miter lim="800000"/>
                      <a:headEnd/>
                      <a:tailEnd/>
                    </a:ln>
                  </pic:spPr>
                </pic:pic>
              </a:graphicData>
            </a:graphic>
          </wp:anchor>
        </w:drawing>
      </w:r>
      <w:r w:rsidR="007916F9" w:rsidRPr="00D75C2A">
        <w:rPr>
          <w:rFonts w:ascii="Arial" w:hAnsi="Arial" w:cs="Arial"/>
        </w:rPr>
        <w:t>WWW.ZIEHER.COM</w:t>
      </w:r>
    </w:p>
    <w:p w:rsidR="007916F9" w:rsidRPr="00D75C2A" w:rsidRDefault="007916F9" w:rsidP="00DE1DE5">
      <w:pPr>
        <w:pStyle w:val="KeinLeerraum"/>
        <w:rPr>
          <w:rFonts w:ascii="Arial" w:hAnsi="Arial" w:cs="Arial"/>
        </w:rPr>
      </w:pPr>
    </w:p>
    <w:p w:rsidR="00DE1DE5" w:rsidRPr="00D75C2A" w:rsidRDefault="007916F9" w:rsidP="00DE1DE5">
      <w:pPr>
        <w:pStyle w:val="KeinLeerraum"/>
        <w:rPr>
          <w:rFonts w:ascii="Arial" w:hAnsi="Arial" w:cs="Arial"/>
        </w:rPr>
      </w:pPr>
      <w:r w:rsidRPr="00D75C2A">
        <w:rPr>
          <w:rFonts w:ascii="Arial" w:hAnsi="Arial" w:cs="Arial"/>
        </w:rPr>
        <w:t>WWW.ZIEHER-SELECTION.COM</w:t>
      </w:r>
    </w:p>
    <w:p w:rsidR="00DE1DE5" w:rsidRPr="00D75C2A" w:rsidRDefault="00DE1DE5" w:rsidP="00336237">
      <w:pPr>
        <w:rPr>
          <w:rFonts w:ascii="Arial" w:hAnsi="Arial" w:cs="Arial"/>
        </w:rPr>
      </w:pPr>
    </w:p>
    <w:p w:rsidR="00DE1DE5" w:rsidRPr="00D75C2A" w:rsidRDefault="00DE1DE5" w:rsidP="00336237">
      <w:pPr>
        <w:rPr>
          <w:rFonts w:ascii="Arial" w:hAnsi="Arial" w:cs="Arial"/>
        </w:rPr>
      </w:pPr>
    </w:p>
    <w:p w:rsidR="002531B1" w:rsidRPr="00D75C2A" w:rsidRDefault="002531B1" w:rsidP="00336237">
      <w:pPr>
        <w:rPr>
          <w:rFonts w:ascii="Arial" w:hAnsi="Arial" w:cs="Arial"/>
        </w:rPr>
      </w:pPr>
    </w:p>
    <w:p w:rsidR="007C7843" w:rsidRPr="00D75C2A" w:rsidRDefault="007C7843" w:rsidP="00336237">
      <w:pPr>
        <w:rPr>
          <w:rFonts w:ascii="Arial" w:hAnsi="Arial" w:cs="Arial"/>
        </w:rPr>
      </w:pPr>
    </w:p>
    <w:p w:rsidR="002531B1" w:rsidRPr="00D75C2A" w:rsidRDefault="002531B1" w:rsidP="00336237">
      <w:pPr>
        <w:rPr>
          <w:rFonts w:ascii="Arial" w:hAnsi="Arial" w:cs="Arial"/>
        </w:rPr>
      </w:pPr>
    </w:p>
    <w:p w:rsidR="002F5F01" w:rsidRDefault="002F5F01" w:rsidP="002531B1">
      <w:pPr>
        <w:pStyle w:val="KeinLeerraum"/>
        <w:jc w:val="center"/>
        <w:rPr>
          <w:rFonts w:ascii="Arial" w:hAnsi="Arial" w:cs="Arial"/>
          <w:sz w:val="16"/>
          <w:szCs w:val="16"/>
        </w:rPr>
      </w:pPr>
    </w:p>
    <w:p w:rsidR="00FA0962" w:rsidRDefault="00FA0962" w:rsidP="002531B1">
      <w:pPr>
        <w:pStyle w:val="KeinLeerraum"/>
        <w:jc w:val="center"/>
        <w:rPr>
          <w:rFonts w:ascii="Arial" w:hAnsi="Arial" w:cs="Arial"/>
          <w:sz w:val="16"/>
          <w:szCs w:val="16"/>
        </w:rPr>
      </w:pPr>
    </w:p>
    <w:p w:rsidR="00FA0962" w:rsidRPr="00D75C2A" w:rsidRDefault="00FA0962" w:rsidP="002531B1">
      <w:pPr>
        <w:pStyle w:val="KeinLeerraum"/>
        <w:jc w:val="center"/>
        <w:rPr>
          <w:rFonts w:ascii="Arial" w:hAnsi="Arial" w:cs="Arial"/>
          <w:sz w:val="16"/>
          <w:szCs w:val="16"/>
        </w:rPr>
      </w:pPr>
    </w:p>
    <w:p w:rsidR="002531B1" w:rsidRPr="00D75C2A" w:rsidRDefault="002531B1" w:rsidP="002531B1">
      <w:pPr>
        <w:pStyle w:val="KeinLeerraum"/>
        <w:jc w:val="center"/>
        <w:rPr>
          <w:rFonts w:ascii="Arial" w:hAnsi="Arial" w:cs="Arial"/>
          <w:sz w:val="16"/>
          <w:szCs w:val="16"/>
        </w:rPr>
      </w:pPr>
      <w:r>
        <w:rPr>
          <w:rFonts w:ascii="Arial" w:hAnsi="Arial" w:cs="Arial"/>
          <w:noProof/>
          <w:sz w:val="16"/>
          <w:szCs w:val="16"/>
          <w:lang w:eastAsia="de-DE"/>
        </w:rPr>
        <w:drawing>
          <wp:anchor distT="0" distB="0" distL="114300" distR="114300" simplePos="0" relativeHeight="251659264" behindDoc="1" locked="0" layoutInCell="1" allowOverlap="1">
            <wp:simplePos x="0" y="0"/>
            <wp:positionH relativeFrom="column">
              <wp:posOffset>2203450</wp:posOffset>
            </wp:positionH>
            <wp:positionV relativeFrom="paragraph">
              <wp:posOffset>75565</wp:posOffset>
            </wp:positionV>
            <wp:extent cx="1413510" cy="1009650"/>
            <wp:effectExtent l="19050" t="0" r="0" b="0"/>
            <wp:wrapTight wrapText="bothSides">
              <wp:wrapPolygon edited="0">
                <wp:start x="-291" y="0"/>
                <wp:lineTo x="-291" y="21192"/>
                <wp:lineTo x="21542" y="21192"/>
                <wp:lineTo x="21542" y="0"/>
                <wp:lineTo x="-291" y="0"/>
              </wp:wrapPolygon>
            </wp:wrapTight>
            <wp:docPr id="3" name="Bild 1" descr="B:\Zieher\Logos\Zieher\Selection\Zieher selection_488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Zieher\Logos\Zieher\Selection\Zieher selection_488px.jpg"/>
                    <pic:cNvPicPr>
                      <a:picLocks noChangeAspect="1" noChangeArrowheads="1"/>
                    </pic:cNvPicPr>
                  </pic:nvPicPr>
                  <pic:blipFill>
                    <a:blip r:embed="rId10" cstate="print"/>
                    <a:srcRect/>
                    <a:stretch>
                      <a:fillRect/>
                    </a:stretch>
                  </pic:blipFill>
                  <pic:spPr bwMode="auto">
                    <a:xfrm>
                      <a:off x="0" y="0"/>
                      <a:ext cx="1413510" cy="1009650"/>
                    </a:xfrm>
                    <a:prstGeom prst="rect">
                      <a:avLst/>
                    </a:prstGeom>
                    <a:noFill/>
                    <a:ln w="9525">
                      <a:noFill/>
                      <a:miter lim="800000"/>
                      <a:headEnd/>
                      <a:tailEnd/>
                    </a:ln>
                  </pic:spPr>
                </pic:pic>
              </a:graphicData>
            </a:graphic>
          </wp:anchor>
        </w:drawing>
      </w:r>
    </w:p>
    <w:p w:rsidR="002531B1" w:rsidRPr="00D75C2A" w:rsidRDefault="002531B1" w:rsidP="002531B1">
      <w:pPr>
        <w:pStyle w:val="KeinLeerraum"/>
        <w:jc w:val="center"/>
        <w:rPr>
          <w:rFonts w:ascii="Arial" w:hAnsi="Arial" w:cs="Arial"/>
          <w:sz w:val="16"/>
          <w:szCs w:val="16"/>
        </w:rPr>
      </w:pPr>
    </w:p>
    <w:p w:rsidR="002531B1" w:rsidRPr="00D75C2A" w:rsidRDefault="002531B1" w:rsidP="002531B1">
      <w:pPr>
        <w:pStyle w:val="KeinLeerraum"/>
        <w:jc w:val="center"/>
        <w:rPr>
          <w:rFonts w:ascii="Arial" w:hAnsi="Arial" w:cs="Arial"/>
          <w:sz w:val="16"/>
          <w:szCs w:val="16"/>
        </w:rPr>
      </w:pPr>
    </w:p>
    <w:p w:rsidR="002531B1" w:rsidRPr="00D75C2A" w:rsidRDefault="002531B1" w:rsidP="002531B1">
      <w:pPr>
        <w:pStyle w:val="KeinLeerraum"/>
        <w:jc w:val="center"/>
        <w:rPr>
          <w:rFonts w:ascii="Arial" w:hAnsi="Arial" w:cs="Arial"/>
          <w:sz w:val="16"/>
          <w:szCs w:val="16"/>
        </w:rPr>
      </w:pPr>
    </w:p>
    <w:p w:rsidR="002531B1" w:rsidRPr="00D75C2A" w:rsidRDefault="002531B1" w:rsidP="002531B1">
      <w:pPr>
        <w:pStyle w:val="KeinLeerraum"/>
        <w:jc w:val="center"/>
        <w:rPr>
          <w:rFonts w:ascii="Arial" w:hAnsi="Arial" w:cs="Arial"/>
          <w:sz w:val="16"/>
          <w:szCs w:val="16"/>
        </w:rPr>
      </w:pPr>
    </w:p>
    <w:p w:rsidR="002531B1" w:rsidRPr="00D75C2A" w:rsidRDefault="002531B1" w:rsidP="002531B1">
      <w:pPr>
        <w:pStyle w:val="KeinLeerraum"/>
        <w:jc w:val="center"/>
        <w:rPr>
          <w:rFonts w:ascii="Arial" w:hAnsi="Arial" w:cs="Arial"/>
          <w:sz w:val="16"/>
          <w:szCs w:val="16"/>
        </w:rPr>
      </w:pPr>
    </w:p>
    <w:p w:rsidR="002531B1" w:rsidRPr="00D75C2A" w:rsidRDefault="002531B1" w:rsidP="002531B1">
      <w:pPr>
        <w:pStyle w:val="KeinLeerraum"/>
        <w:jc w:val="center"/>
        <w:rPr>
          <w:rFonts w:ascii="Arial" w:hAnsi="Arial" w:cs="Arial"/>
          <w:sz w:val="16"/>
          <w:szCs w:val="16"/>
        </w:rPr>
      </w:pPr>
    </w:p>
    <w:p w:rsidR="002531B1" w:rsidRPr="00D75C2A" w:rsidRDefault="002531B1" w:rsidP="002531B1">
      <w:pPr>
        <w:pStyle w:val="KeinLeerraum"/>
        <w:jc w:val="center"/>
        <w:rPr>
          <w:rFonts w:ascii="Arial" w:hAnsi="Arial" w:cs="Arial"/>
          <w:sz w:val="16"/>
          <w:szCs w:val="16"/>
        </w:rPr>
      </w:pPr>
    </w:p>
    <w:p w:rsidR="002531B1" w:rsidRPr="00D75C2A" w:rsidRDefault="002531B1" w:rsidP="002531B1">
      <w:pPr>
        <w:pStyle w:val="KeinLeerraum"/>
        <w:jc w:val="center"/>
        <w:rPr>
          <w:rFonts w:ascii="Arial" w:hAnsi="Arial" w:cs="Arial"/>
          <w:sz w:val="16"/>
          <w:szCs w:val="16"/>
        </w:rPr>
      </w:pPr>
    </w:p>
    <w:p w:rsidR="002531B1" w:rsidRPr="00D75C2A" w:rsidRDefault="002531B1" w:rsidP="002531B1">
      <w:pPr>
        <w:pStyle w:val="KeinLeerraum"/>
        <w:jc w:val="center"/>
        <w:rPr>
          <w:rFonts w:ascii="Arial" w:hAnsi="Arial" w:cs="Arial"/>
          <w:sz w:val="16"/>
          <w:szCs w:val="16"/>
        </w:rPr>
      </w:pPr>
    </w:p>
    <w:p w:rsidR="002531B1" w:rsidRPr="00D75C2A" w:rsidRDefault="002531B1" w:rsidP="002531B1">
      <w:pPr>
        <w:pStyle w:val="KeinLeerraum"/>
        <w:jc w:val="center"/>
        <w:rPr>
          <w:rFonts w:ascii="Arial" w:hAnsi="Arial" w:cs="Arial"/>
          <w:color w:val="796236"/>
          <w:sz w:val="16"/>
          <w:szCs w:val="16"/>
        </w:rPr>
      </w:pPr>
    </w:p>
    <w:p w:rsidR="002531B1" w:rsidRPr="009001EE" w:rsidRDefault="002531B1" w:rsidP="002531B1">
      <w:pPr>
        <w:pStyle w:val="KeinLeerraum"/>
        <w:jc w:val="center"/>
        <w:rPr>
          <w:rFonts w:ascii="Arial" w:hAnsi="Arial" w:cs="Arial"/>
          <w:sz w:val="16"/>
          <w:szCs w:val="16"/>
        </w:rPr>
      </w:pPr>
      <w:r w:rsidRPr="009001EE">
        <w:rPr>
          <w:rFonts w:ascii="Arial" w:hAnsi="Arial" w:cs="Arial"/>
          <w:sz w:val="16"/>
          <w:szCs w:val="16"/>
        </w:rPr>
        <w:t>06/2016</w:t>
      </w:r>
    </w:p>
    <w:p w:rsidR="002531B1" w:rsidRPr="009001EE" w:rsidRDefault="002531B1" w:rsidP="002531B1">
      <w:pPr>
        <w:pStyle w:val="KeinLeerraum"/>
        <w:jc w:val="center"/>
        <w:rPr>
          <w:rFonts w:ascii="Arial" w:hAnsi="Arial" w:cs="Arial"/>
          <w:sz w:val="16"/>
          <w:szCs w:val="16"/>
        </w:rPr>
      </w:pPr>
      <w:r w:rsidRPr="009001EE">
        <w:rPr>
          <w:rFonts w:ascii="Arial" w:hAnsi="Arial" w:cs="Arial"/>
          <w:sz w:val="16"/>
          <w:szCs w:val="16"/>
        </w:rPr>
        <w:t xml:space="preserve">ZIEHER KG, Kulmbacher Str. 15, 95502 </w:t>
      </w:r>
      <w:proofErr w:type="spellStart"/>
      <w:r w:rsidRPr="009001EE">
        <w:rPr>
          <w:rFonts w:ascii="Arial" w:hAnsi="Arial" w:cs="Arial"/>
          <w:sz w:val="16"/>
          <w:szCs w:val="16"/>
        </w:rPr>
        <w:t>Himmelkron</w:t>
      </w:r>
      <w:proofErr w:type="spellEnd"/>
    </w:p>
    <w:p w:rsidR="002531B1" w:rsidRPr="00D75C2A" w:rsidRDefault="002531B1" w:rsidP="002531B1">
      <w:pPr>
        <w:pStyle w:val="KeinLeerraum"/>
        <w:jc w:val="center"/>
        <w:rPr>
          <w:rFonts w:ascii="Arial" w:hAnsi="Arial" w:cs="Arial"/>
          <w:sz w:val="16"/>
          <w:szCs w:val="16"/>
          <w:lang w:val="en-US"/>
        </w:rPr>
      </w:pPr>
      <w:r w:rsidRPr="00D75C2A">
        <w:rPr>
          <w:rFonts w:ascii="Arial" w:hAnsi="Arial" w:cs="Arial"/>
          <w:sz w:val="16"/>
          <w:szCs w:val="16"/>
          <w:lang w:val="en-US"/>
        </w:rPr>
        <w:t xml:space="preserve">Marketing: 09273/9273-68; </w:t>
      </w:r>
      <w:hyperlink r:id="rId11" w:history="1">
        <w:r w:rsidRPr="00D75C2A">
          <w:rPr>
            <w:rStyle w:val="Hyperlink"/>
            <w:rFonts w:ascii="Arial" w:hAnsi="Arial" w:cs="Arial"/>
            <w:color w:val="auto"/>
            <w:sz w:val="16"/>
            <w:szCs w:val="16"/>
            <w:lang w:val="en-US"/>
          </w:rPr>
          <w:t>www.zieher.com</w:t>
        </w:r>
      </w:hyperlink>
      <w:r w:rsidRPr="00D75C2A">
        <w:rPr>
          <w:rFonts w:ascii="Arial" w:hAnsi="Arial" w:cs="Arial"/>
          <w:sz w:val="16"/>
          <w:szCs w:val="16"/>
          <w:lang w:val="en-US"/>
        </w:rPr>
        <w:t xml:space="preserve"> ; </w:t>
      </w:r>
      <w:hyperlink r:id="rId12" w:history="1">
        <w:r w:rsidRPr="00D75C2A">
          <w:rPr>
            <w:rStyle w:val="Hyperlink"/>
            <w:rFonts w:ascii="Arial" w:hAnsi="Arial" w:cs="Arial"/>
            <w:color w:val="auto"/>
            <w:sz w:val="16"/>
            <w:szCs w:val="16"/>
            <w:lang w:val="en-US"/>
          </w:rPr>
          <w:t>www.zieher-selection.com</w:t>
        </w:r>
      </w:hyperlink>
    </w:p>
    <w:p w:rsidR="00DE1DE5" w:rsidRPr="00BF2A7E" w:rsidRDefault="00282944" w:rsidP="00282944">
      <w:pPr>
        <w:jc w:val="center"/>
        <w:rPr>
          <w:rFonts w:ascii="Arial" w:hAnsi="Arial" w:cs="Arial"/>
          <w:lang w:val="en-US"/>
        </w:rPr>
      </w:pPr>
      <w:r w:rsidRPr="00E81B2D">
        <w:rPr>
          <w:rFonts w:ascii="Arial" w:hAnsi="Arial" w:cs="Arial"/>
          <w:sz w:val="16"/>
          <w:szCs w:val="16"/>
          <w:lang w:val="en-US"/>
        </w:rPr>
        <w:t xml:space="preserve">Please direct requests for photo or text material </w:t>
      </w:r>
      <w:r>
        <w:rPr>
          <w:rFonts w:ascii="Arial" w:hAnsi="Arial" w:cs="Arial"/>
          <w:sz w:val="16"/>
          <w:szCs w:val="16"/>
          <w:lang w:val="en-US"/>
        </w:rPr>
        <w:t>to</w:t>
      </w:r>
      <w:r w:rsidRPr="00E81B2D">
        <w:rPr>
          <w:rFonts w:ascii="Arial" w:hAnsi="Arial" w:cs="Arial"/>
          <w:sz w:val="16"/>
          <w:szCs w:val="16"/>
          <w:lang w:val="en-US"/>
        </w:rPr>
        <w:t xml:space="preserve"> </w:t>
      </w:r>
      <w:hyperlink r:id="rId13" w:history="1">
        <w:r w:rsidRPr="00E81B2D">
          <w:rPr>
            <w:rStyle w:val="Hyperlink"/>
            <w:rFonts w:ascii="Arial" w:hAnsi="Arial" w:cs="Arial"/>
            <w:color w:val="auto"/>
            <w:sz w:val="16"/>
            <w:szCs w:val="16"/>
            <w:lang w:val="en-US"/>
          </w:rPr>
          <w:t>presse@zieher.com</w:t>
        </w:r>
      </w:hyperlink>
    </w:p>
    <w:sectPr w:rsidR="00DE1DE5" w:rsidRPr="00BF2A7E" w:rsidSect="002F5F01">
      <w:headerReference w:type="default" r:id="rId14"/>
      <w:pgSz w:w="11906" w:h="16838"/>
      <w:pgMar w:top="1417" w:right="1417"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2A7E" w:rsidRDefault="00BF2A7E" w:rsidP="001C2E2D">
      <w:pPr>
        <w:spacing w:after="0" w:line="240" w:lineRule="auto"/>
      </w:pPr>
      <w:r>
        <w:separator/>
      </w:r>
    </w:p>
  </w:endnote>
  <w:endnote w:type="continuationSeparator" w:id="0">
    <w:p w:rsidR="00BF2A7E" w:rsidRDefault="00BF2A7E" w:rsidP="001C2E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2A7E" w:rsidRDefault="00BF2A7E" w:rsidP="001C2E2D">
      <w:pPr>
        <w:spacing w:after="0" w:line="240" w:lineRule="auto"/>
      </w:pPr>
      <w:r>
        <w:separator/>
      </w:r>
    </w:p>
  </w:footnote>
  <w:footnote w:type="continuationSeparator" w:id="0">
    <w:p w:rsidR="00BF2A7E" w:rsidRDefault="00BF2A7E" w:rsidP="001C2E2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A7E" w:rsidRPr="00560F60" w:rsidRDefault="00BF2A7E" w:rsidP="001C2E2D">
    <w:pPr>
      <w:pStyle w:val="Kopfzeile"/>
      <w:jc w:val="center"/>
      <w:rPr>
        <w:rFonts w:ascii="Arial" w:hAnsi="Arial" w:cs="Arial"/>
        <w:color w:val="796236"/>
        <w:lang w:val="en-US"/>
      </w:rPr>
    </w:pPr>
    <w:r w:rsidRPr="00560F60">
      <w:rPr>
        <w:rFonts w:ascii="Arial" w:hAnsi="Arial" w:cs="Arial"/>
        <w:color w:val="796236"/>
        <w:lang w:val="en-US"/>
      </w:rPr>
      <w:t xml:space="preserve">E X C L U S I V E   I N T E R I O R   A C </w:t>
    </w:r>
    <w:proofErr w:type="spellStart"/>
    <w:r w:rsidRPr="00560F60">
      <w:rPr>
        <w:rFonts w:ascii="Arial" w:hAnsi="Arial" w:cs="Arial"/>
        <w:color w:val="796236"/>
        <w:lang w:val="en-US"/>
      </w:rPr>
      <w:t>C</w:t>
    </w:r>
    <w:proofErr w:type="spellEnd"/>
    <w:r w:rsidRPr="00560F60">
      <w:rPr>
        <w:rFonts w:ascii="Arial" w:hAnsi="Arial" w:cs="Arial"/>
        <w:color w:val="796236"/>
        <w:lang w:val="en-US"/>
      </w:rPr>
      <w:t xml:space="preserve"> E S </w:t>
    </w:r>
    <w:proofErr w:type="spellStart"/>
    <w:r w:rsidRPr="00560F60">
      <w:rPr>
        <w:rFonts w:ascii="Arial" w:hAnsi="Arial" w:cs="Arial"/>
        <w:color w:val="796236"/>
        <w:lang w:val="en-US"/>
      </w:rPr>
      <w:t>S</w:t>
    </w:r>
    <w:proofErr w:type="spellEnd"/>
    <w:r w:rsidRPr="00560F60">
      <w:rPr>
        <w:rFonts w:ascii="Arial" w:hAnsi="Arial" w:cs="Arial"/>
        <w:color w:val="796236"/>
        <w:lang w:val="en-US"/>
      </w:rPr>
      <w:t xml:space="preserve"> O R I E S</w:t>
    </w:r>
  </w:p>
  <w:p w:rsidR="00BF2A7E" w:rsidRPr="001C2E2D" w:rsidRDefault="00BF2A7E">
    <w:pPr>
      <w:pStyle w:val="Kopfzeile"/>
      <w:rPr>
        <w:lang w:val="en-US"/>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F800BF"/>
    <w:rsid w:val="000B7BF8"/>
    <w:rsid w:val="00157E30"/>
    <w:rsid w:val="00161E00"/>
    <w:rsid w:val="001B46B6"/>
    <w:rsid w:val="001C2E2D"/>
    <w:rsid w:val="00217832"/>
    <w:rsid w:val="00223C17"/>
    <w:rsid w:val="002531B1"/>
    <w:rsid w:val="00257FBC"/>
    <w:rsid w:val="00282944"/>
    <w:rsid w:val="002F5F01"/>
    <w:rsid w:val="00336237"/>
    <w:rsid w:val="003859AE"/>
    <w:rsid w:val="00390CC9"/>
    <w:rsid w:val="004E012C"/>
    <w:rsid w:val="005D1704"/>
    <w:rsid w:val="005E6F60"/>
    <w:rsid w:val="006126C0"/>
    <w:rsid w:val="00733B8C"/>
    <w:rsid w:val="00740404"/>
    <w:rsid w:val="00753645"/>
    <w:rsid w:val="007916F9"/>
    <w:rsid w:val="007C7843"/>
    <w:rsid w:val="00820B70"/>
    <w:rsid w:val="008826E5"/>
    <w:rsid w:val="008A3E7F"/>
    <w:rsid w:val="008F211D"/>
    <w:rsid w:val="0091321E"/>
    <w:rsid w:val="00957F9B"/>
    <w:rsid w:val="009F22FA"/>
    <w:rsid w:val="00A37538"/>
    <w:rsid w:val="00A41DB5"/>
    <w:rsid w:val="00BF2A7E"/>
    <w:rsid w:val="00C83D30"/>
    <w:rsid w:val="00D20F3A"/>
    <w:rsid w:val="00D75C2A"/>
    <w:rsid w:val="00DB52E3"/>
    <w:rsid w:val="00DE1DE5"/>
    <w:rsid w:val="00DF24BE"/>
    <w:rsid w:val="00E73A84"/>
    <w:rsid w:val="00F57566"/>
    <w:rsid w:val="00F800BF"/>
    <w:rsid w:val="00FA0962"/>
    <w:rsid w:val="00FC3AF0"/>
    <w:rsid w:val="00FF039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826E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semiHidden/>
    <w:rsid w:val="00DE1DE5"/>
    <w:rPr>
      <w:color w:val="0000FF"/>
      <w:u w:val="single"/>
    </w:rPr>
  </w:style>
  <w:style w:type="paragraph" w:styleId="KeinLeerraum">
    <w:name w:val="No Spacing"/>
    <w:uiPriority w:val="1"/>
    <w:qFormat/>
    <w:rsid w:val="00DE1DE5"/>
    <w:pPr>
      <w:spacing w:after="0" w:line="240" w:lineRule="auto"/>
    </w:pPr>
    <w:rPr>
      <w:rFonts w:ascii="Calibri" w:eastAsia="Calibri" w:hAnsi="Calibri" w:cs="Times New Roman"/>
    </w:rPr>
  </w:style>
  <w:style w:type="paragraph" w:styleId="Kopfzeile">
    <w:name w:val="header"/>
    <w:basedOn w:val="Standard"/>
    <w:link w:val="KopfzeileZchn"/>
    <w:uiPriority w:val="99"/>
    <w:semiHidden/>
    <w:unhideWhenUsed/>
    <w:rsid w:val="001C2E2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1C2E2D"/>
  </w:style>
  <w:style w:type="paragraph" w:styleId="Fuzeile">
    <w:name w:val="footer"/>
    <w:basedOn w:val="Standard"/>
    <w:link w:val="FuzeileZchn"/>
    <w:uiPriority w:val="99"/>
    <w:semiHidden/>
    <w:unhideWhenUsed/>
    <w:rsid w:val="001C2E2D"/>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C2E2D"/>
  </w:style>
  <w:style w:type="paragraph" w:styleId="Sprechblasentext">
    <w:name w:val="Balloon Text"/>
    <w:basedOn w:val="Standard"/>
    <w:link w:val="SprechblasentextZchn"/>
    <w:uiPriority w:val="99"/>
    <w:semiHidden/>
    <w:unhideWhenUsed/>
    <w:rsid w:val="007C784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C784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mailto:presse@zieher.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zieher-selection.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zieher.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1CC1E8-EB81-4517-9208-54B80F19E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176</Words>
  <Characters>1109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ZIEHER KG</Company>
  <LinksUpToDate>false</LinksUpToDate>
  <CharactersWithSpaces>1283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ndietz</dc:creator>
  <cp:lastModifiedBy>ndietz</cp:lastModifiedBy>
  <cp:revision>3</cp:revision>
  <dcterms:created xsi:type="dcterms:W3CDTF">2016-07-12T11:10:00Z</dcterms:created>
  <dcterms:modified xsi:type="dcterms:W3CDTF">2016-07-12T11:11:00Z</dcterms:modified>
</cp:coreProperties>
</file>