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5"/>
        </w:rPr>
      </w:pPr>
      <w:r>
        <w:rPr/>
        <w:pict>
          <v:group style="position:absolute;margin-left:389.291595pt;margin-top:358.065308pt;width:162.9pt;height:248.55pt;mso-position-horizontal-relative:page;mso-position-vertical-relative:page;z-index:15728640" id="docshapegroup11" coordorigin="7786,7161" coordsize="3258,4971">
            <v:shape style="position:absolute;left:7790;top:7166;width:3248;height:4961" type="#_x0000_t75" id="docshape12" stroked="false">
              <v:imagedata r:id="rId7" o:title=""/>
            </v:shape>
            <v:shape style="position:absolute;left:7790;top:7166;width:3248;height:4961" id="docshape13" coordorigin="7791,7166" coordsize="3248,4961" path="m7904,7166l7860,7175,7824,7200,7800,7236,7791,7280,7791,12014,7800,12058,7824,12094,7860,12118,7904,12127,10925,12127,10969,12118,11005,12094,11029,12058,11038,12014,11038,7280,11029,7236,11005,7200,10969,7175,10925,7166,7904,7166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236.75pt;mso-position-horizontal-relative:page;mso-position-vertical-relative:page;z-index:15729152" id="docshapegroup14" coordorigin="7790,2238" coordsize="3273,4735">
            <v:shape style="position:absolute;left:8663;top:2535;width:1556;height:2470" type="#_x0000_t75" id="docshape15" stroked="false">
              <v:imagedata r:id="rId8" o:title=""/>
            </v:shape>
            <v:shape style="position:absolute;left:7790;top:2238;width:3273;height:4730" type="#_x0000_t75" id="docshape16" stroked="false">
              <v:imagedata r:id="rId9" o:title=""/>
            </v:shape>
            <v:shape style="position:absolute;left:7795;top:2243;width:3263;height:4725" id="docshape17" coordorigin="7795,2243" coordsize="3263,4725" path="m7908,2243l7864,2252,7828,2277,7804,2313,7795,2357,7795,6855,7804,6899,7828,6935,7864,6959,7908,6968,10945,6968,10989,6959,11025,6935,11049,6899,11058,6855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3"/>
      </w:pPr>
      <w:r>
        <w:rPr>
          <w:color w:val="131413"/>
        </w:rPr>
        <w:t>Silvio</w:t>
      </w:r>
      <w:r>
        <w:rPr>
          <w:color w:val="131413"/>
          <w:spacing w:val="-7"/>
        </w:rPr>
        <w:t> </w:t>
      </w:r>
      <w:r>
        <w:rPr>
          <w:color w:val="131413"/>
        </w:rPr>
        <w:t>Nitzsche,</w:t>
      </w:r>
      <w:r>
        <w:rPr>
          <w:color w:val="131413"/>
          <w:spacing w:val="49"/>
        </w:rPr>
        <w:t> </w:t>
      </w:r>
      <w:r>
        <w:rPr>
          <w:color w:val="131413"/>
        </w:rPr>
        <w:t>WEIN|KULTUR|BAR</w:t>
      </w:r>
      <w:r>
        <w:rPr>
          <w:color w:val="131413"/>
          <w:spacing w:val="-6"/>
        </w:rPr>
        <w:t> </w:t>
      </w:r>
      <w:r>
        <w:rPr>
          <w:color w:val="131413"/>
          <w:spacing w:val="-2"/>
        </w:rPr>
        <w:t>Dresden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47" w:lineRule="auto"/>
        <w:ind w:right="2940"/>
      </w:pPr>
      <w:r>
        <w:rPr>
          <w:color w:val="131413"/>
        </w:rPr>
        <w:t>“It‘s not just a wine glass lid, it‘s about capturing transience.</w:t>
      </w:r>
      <w:r>
        <w:rPr>
          <w:color w:val="131413"/>
          <w:spacing w:val="40"/>
        </w:rPr>
        <w:t> </w:t>
      </w:r>
      <w:r>
        <w:rPr>
          <w:color w:val="131413"/>
        </w:rPr>
        <w:t>Hardly</w:t>
      </w:r>
      <w:r>
        <w:rPr>
          <w:color w:val="131413"/>
          <w:spacing w:val="-4"/>
        </w:rPr>
        <w:t> </w:t>
      </w:r>
      <w:r>
        <w:rPr>
          <w:color w:val="131413"/>
        </w:rPr>
        <w:t>anything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volatile</w:t>
      </w:r>
      <w:r>
        <w:rPr>
          <w:color w:val="131413"/>
          <w:spacing w:val="-3"/>
        </w:rPr>
        <w:t> </w:t>
      </w:r>
      <w:r>
        <w:rPr>
          <w:color w:val="131413"/>
        </w:rPr>
        <w:t>as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aromas</w:t>
      </w:r>
      <w:r>
        <w:rPr>
          <w:color w:val="131413"/>
          <w:spacing w:val="-4"/>
        </w:rPr>
        <w:t> </w:t>
      </w:r>
      <w:r>
        <w:rPr>
          <w:color w:val="131413"/>
        </w:rPr>
        <w:t>that</w:t>
      </w:r>
      <w:r>
        <w:rPr>
          <w:color w:val="131413"/>
          <w:spacing w:val="-3"/>
        </w:rPr>
        <w:t> </w:t>
      </w:r>
      <w:r>
        <w:rPr>
          <w:color w:val="131413"/>
        </w:rPr>
        <w:t>escape</w:t>
      </w:r>
      <w:r>
        <w:rPr>
          <w:color w:val="131413"/>
          <w:spacing w:val="-4"/>
        </w:rPr>
        <w:t> </w:t>
      </w:r>
      <w:r>
        <w:rPr>
          <w:color w:val="131413"/>
        </w:rPr>
        <w:t>from an open bottle or a filled wine glass. It happens automatically and</w:t>
      </w:r>
    </w:p>
    <w:p>
      <w:pPr>
        <w:pStyle w:val="BodyText"/>
        <w:spacing w:line="247" w:lineRule="auto"/>
        <w:ind w:right="2564"/>
      </w:pPr>
      <w:r>
        <w:rPr>
          <w:color w:val="131413"/>
        </w:rPr>
        <w:t>naturally.</w:t>
      </w:r>
      <w:r>
        <w:rPr>
          <w:color w:val="131413"/>
          <w:spacing w:val="-4"/>
        </w:rPr>
        <w:t> </w:t>
      </w:r>
      <w:r>
        <w:rPr>
          <w:color w:val="131413"/>
        </w:rPr>
        <w:t>It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5"/>
        </w:rPr>
        <w:t> </w:t>
      </w:r>
      <w:r>
        <w:rPr>
          <w:color w:val="131413"/>
        </w:rPr>
        <w:t>irreversible</w:t>
      </w:r>
      <w:r>
        <w:rPr>
          <w:color w:val="131413"/>
          <w:spacing w:val="-5"/>
        </w:rPr>
        <w:t> </w:t>
      </w:r>
      <w:r>
        <w:rPr>
          <w:color w:val="131413"/>
        </w:rPr>
        <w:t>and,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retrospect,</w:t>
      </w:r>
      <w:r>
        <w:rPr>
          <w:color w:val="131413"/>
          <w:spacing w:val="-4"/>
        </w:rPr>
        <w:t> </w:t>
      </w:r>
      <w:r>
        <w:rPr>
          <w:color w:val="131413"/>
        </w:rPr>
        <w:t>often</w:t>
      </w:r>
      <w:r>
        <w:rPr>
          <w:color w:val="131413"/>
          <w:spacing w:val="-5"/>
        </w:rPr>
        <w:t> </w:t>
      </w:r>
      <w:r>
        <w:rPr>
          <w:color w:val="131413"/>
        </w:rPr>
        <w:t>leaves</w:t>
      </w:r>
      <w:r>
        <w:rPr>
          <w:color w:val="131413"/>
          <w:spacing w:val="-5"/>
        </w:rPr>
        <w:t> </w:t>
      </w:r>
      <w:r>
        <w:rPr>
          <w:color w:val="131413"/>
        </w:rPr>
        <w:t>a</w:t>
      </w:r>
      <w:r>
        <w:rPr>
          <w:color w:val="131413"/>
          <w:spacing w:val="-5"/>
        </w:rPr>
        <w:t> </w:t>
      </w:r>
      <w:r>
        <w:rPr>
          <w:color w:val="131413"/>
        </w:rPr>
        <w:t>feeling</w:t>
      </w:r>
      <w:r>
        <w:rPr>
          <w:color w:val="131413"/>
          <w:spacing w:val="-4"/>
        </w:rPr>
        <w:t> </w:t>
      </w:r>
      <w:r>
        <w:rPr>
          <w:color w:val="131413"/>
        </w:rPr>
        <w:t>of regret for not being able to capture the moment.</w:t>
      </w:r>
    </w:p>
    <w:p>
      <w:pPr>
        <w:pStyle w:val="BodyText"/>
        <w:spacing w:line="247" w:lineRule="auto"/>
        <w:ind w:right="2678"/>
      </w:pPr>
      <w:r>
        <w:rPr>
          <w:color w:val="131413"/>
        </w:rPr>
        <w:t>Sometimes it‘s in fact the small and inconspicuous things that leave a</w:t>
      </w:r>
      <w:r>
        <w:rPr>
          <w:color w:val="131413"/>
          <w:spacing w:val="-6"/>
        </w:rPr>
        <w:t> </w:t>
      </w:r>
      <w:r>
        <w:rPr>
          <w:color w:val="131413"/>
        </w:rPr>
        <w:t>particularly</w:t>
      </w:r>
      <w:r>
        <w:rPr>
          <w:color w:val="131413"/>
          <w:spacing w:val="-6"/>
        </w:rPr>
        <w:t> </w:t>
      </w:r>
      <w:r>
        <w:rPr>
          <w:color w:val="131413"/>
        </w:rPr>
        <w:t>big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lasting</w:t>
      </w:r>
      <w:r>
        <w:rPr>
          <w:color w:val="131413"/>
          <w:spacing w:val="-6"/>
        </w:rPr>
        <w:t> </w:t>
      </w:r>
      <w:r>
        <w:rPr>
          <w:color w:val="131413"/>
        </w:rPr>
        <w:t>impression</w:t>
      </w:r>
      <w:r>
        <w:rPr>
          <w:color w:val="131413"/>
          <w:spacing w:val="-6"/>
        </w:rPr>
        <w:t> </w:t>
      </w:r>
      <w:r>
        <w:rPr>
          <w:color w:val="131413"/>
        </w:rPr>
        <w:t>-</w:t>
      </w:r>
      <w:r>
        <w:rPr>
          <w:color w:val="131413"/>
          <w:spacing w:val="-5"/>
        </w:rPr>
        <w:t> </w:t>
      </w:r>
      <w:r>
        <w:rPr>
          <w:color w:val="131413"/>
        </w:rPr>
        <w:t>like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“Tesoro”</w:t>
      </w:r>
      <w:r>
        <w:rPr>
          <w:color w:val="131413"/>
          <w:spacing w:val="-6"/>
        </w:rPr>
        <w:t> </w:t>
      </w:r>
      <w:r>
        <w:rPr>
          <w:color w:val="131413"/>
        </w:rPr>
        <w:t>wine</w:t>
      </w:r>
      <w:r>
        <w:rPr>
          <w:color w:val="131413"/>
          <w:spacing w:val="-6"/>
        </w:rPr>
        <w:t> </w:t>
      </w:r>
      <w:r>
        <w:rPr>
          <w:color w:val="131413"/>
        </w:rPr>
        <w:t>glass lid. It creates wine experiences you have never before consciously and obviously perceived.“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color w:val="131413"/>
        </w:rPr>
        <w:t>The </w:t>
      </w:r>
      <w:r>
        <w:rPr>
          <w:color w:val="131413"/>
          <w:spacing w:val="-2"/>
        </w:rPr>
        <w:t>function:</w:t>
      </w:r>
    </w:p>
    <w:p>
      <w:pPr>
        <w:pStyle w:val="BodyText"/>
        <w:spacing w:line="247" w:lineRule="auto" w:before="7"/>
        <w:ind w:right="2564"/>
      </w:pPr>
      <w:r>
        <w:rPr>
          <w:color w:val="131413"/>
        </w:rPr>
        <w:t>Inside a wine glass, a microcosm of different aroma molecules is created. The variety of primary, secondary and tertiary fragrances emanates</w:t>
      </w:r>
      <w:r>
        <w:rPr>
          <w:color w:val="131413"/>
          <w:spacing w:val="-4"/>
        </w:rPr>
        <w:t> </w:t>
      </w:r>
      <w:r>
        <w:rPr>
          <w:color w:val="131413"/>
        </w:rPr>
        <w:t>from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several</w:t>
      </w:r>
      <w:r>
        <w:rPr>
          <w:color w:val="131413"/>
          <w:spacing w:val="-3"/>
        </w:rPr>
        <w:t> </w:t>
      </w:r>
      <w:r>
        <w:rPr>
          <w:color w:val="131413"/>
        </w:rPr>
        <w:t>stages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cannot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enjoyed in interplay.</w:t>
      </w:r>
    </w:p>
    <w:p>
      <w:pPr>
        <w:pStyle w:val="BodyText"/>
        <w:spacing w:line="247" w:lineRule="auto"/>
        <w:ind w:right="2564"/>
      </w:pPr>
      <w:r>
        <w:rPr>
          <w:color w:val="131413"/>
        </w:rPr>
        <w:t>The “Tesoro” lid preserves the volatile aromas within the glass. The wine does not develop more slowly, but the fragrance molecules, which normally vanish, can be perceived gradually or together - at your</w:t>
      </w:r>
      <w:r>
        <w:rPr>
          <w:color w:val="131413"/>
          <w:spacing w:val="-3"/>
        </w:rPr>
        <w:t> </w:t>
      </w:r>
      <w:r>
        <w:rPr>
          <w:color w:val="131413"/>
        </w:rPr>
        <w:t>own</w:t>
      </w:r>
      <w:r>
        <w:rPr>
          <w:color w:val="131413"/>
          <w:spacing w:val="-4"/>
        </w:rPr>
        <w:t> </w:t>
      </w:r>
      <w:r>
        <w:rPr>
          <w:color w:val="131413"/>
        </w:rPr>
        <w:t>discretion.</w:t>
      </w:r>
      <w:r>
        <w:rPr>
          <w:color w:val="131413"/>
          <w:spacing w:val="-7"/>
        </w:rPr>
        <w:t> </w:t>
      </w:r>
      <w:r>
        <w:rPr>
          <w:color w:val="131413"/>
        </w:rPr>
        <w:t>Thus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little</w:t>
      </w:r>
      <w:r>
        <w:rPr>
          <w:color w:val="131413"/>
          <w:spacing w:val="-4"/>
        </w:rPr>
        <w:t> </w:t>
      </w:r>
      <w:r>
        <w:rPr>
          <w:color w:val="131413"/>
        </w:rPr>
        <w:t>enjoyment</w:t>
      </w:r>
      <w:r>
        <w:rPr>
          <w:color w:val="131413"/>
          <w:spacing w:val="-4"/>
        </w:rPr>
        <w:t> </w:t>
      </w:r>
      <w:r>
        <w:rPr>
          <w:color w:val="131413"/>
        </w:rPr>
        <w:t>helper</w:t>
      </w:r>
      <w:r>
        <w:rPr>
          <w:color w:val="131413"/>
          <w:spacing w:val="-4"/>
        </w:rPr>
        <w:t> </w:t>
      </w:r>
      <w:r>
        <w:rPr>
          <w:color w:val="131413"/>
        </w:rPr>
        <w:t>enables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com- pletely new wine experience.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color w:val="131413"/>
          <w:spacing w:val="-4"/>
        </w:rPr>
        <w:t>Tapas</w:t>
      </w:r>
      <w:r>
        <w:rPr>
          <w:color w:val="131413"/>
          <w:spacing w:val="-9"/>
        </w:rPr>
        <w:t> </w:t>
      </w:r>
      <w:r>
        <w:rPr>
          <w:color w:val="131413"/>
          <w:spacing w:val="-2"/>
        </w:rPr>
        <w:t>culture:</w:t>
      </w:r>
    </w:p>
    <w:p>
      <w:pPr>
        <w:pStyle w:val="BodyText"/>
        <w:spacing w:line="247" w:lineRule="auto" w:before="7"/>
        <w:ind w:right="2564"/>
      </w:pPr>
      <w:r>
        <w:rPr>
          <w:color w:val="131413"/>
        </w:rPr>
        <w:t>Tapas (lit.: small lids) meanwhile have become a gastronomic con- cept.</w:t>
      </w:r>
      <w:r>
        <w:rPr>
          <w:color w:val="131413"/>
          <w:spacing w:val="-8"/>
        </w:rPr>
        <w:t> </w:t>
      </w:r>
      <w:r>
        <w:rPr>
          <w:color w:val="131413"/>
        </w:rPr>
        <w:t>According to the actual literal origin, you can arrange accom- panying</w:t>
      </w:r>
      <w:r>
        <w:rPr>
          <w:color w:val="131413"/>
          <w:spacing w:val="-6"/>
        </w:rPr>
        <w:t> </w:t>
      </w:r>
      <w:r>
        <w:rPr>
          <w:color w:val="131413"/>
        </w:rPr>
        <w:t>snacks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sweets</w:t>
      </w:r>
      <w:r>
        <w:rPr>
          <w:color w:val="131413"/>
          <w:spacing w:val="-5"/>
        </w:rPr>
        <w:t> </w:t>
      </w:r>
      <w:r>
        <w:rPr>
          <w:color w:val="131413"/>
        </w:rPr>
        <w:t>on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„Tesoro“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serve</w:t>
      </w:r>
      <w:r>
        <w:rPr>
          <w:color w:val="131413"/>
          <w:spacing w:val="-5"/>
        </w:rPr>
        <w:t> </w:t>
      </w:r>
      <w:r>
        <w:rPr>
          <w:color w:val="131413"/>
        </w:rPr>
        <w:t>them</w:t>
      </w:r>
      <w:r>
        <w:rPr>
          <w:color w:val="131413"/>
          <w:spacing w:val="-5"/>
        </w:rPr>
        <w:t> </w:t>
      </w:r>
      <w:r>
        <w:rPr>
          <w:color w:val="131413"/>
        </w:rPr>
        <w:t>to</w:t>
      </w:r>
      <w:r>
        <w:rPr>
          <w:color w:val="131413"/>
          <w:spacing w:val="-5"/>
        </w:rPr>
        <w:t> </w:t>
      </w:r>
      <w:r>
        <w:rPr>
          <w:color w:val="131413"/>
        </w:rPr>
        <w:t>your guests with the wine glass.</w:t>
      </w:r>
    </w:p>
    <w:p>
      <w:pPr>
        <w:pStyle w:val="BodyText"/>
        <w:spacing w:before="5"/>
        <w:ind w:left="0"/>
      </w:pPr>
    </w:p>
    <w:p>
      <w:pPr>
        <w:pStyle w:val="BodyText"/>
        <w:jc w:val="both"/>
      </w:pPr>
      <w:r>
        <w:rPr>
          <w:color w:val="131413"/>
        </w:rPr>
        <w:t>The </w:t>
      </w:r>
      <w:r>
        <w:rPr>
          <w:color w:val="131413"/>
          <w:spacing w:val="-2"/>
        </w:rPr>
        <w:t>product:</w:t>
      </w:r>
    </w:p>
    <w:p>
      <w:pPr>
        <w:pStyle w:val="BodyText"/>
        <w:spacing w:line="247" w:lineRule="auto" w:before="7"/>
        <w:ind w:right="2722"/>
        <w:jc w:val="both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„Tesoro“</w:t>
      </w:r>
      <w:r>
        <w:rPr>
          <w:color w:val="131413"/>
          <w:spacing w:val="-4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lid</w:t>
      </w:r>
      <w:r>
        <w:rPr>
          <w:color w:val="131413"/>
          <w:spacing w:val="-4"/>
        </w:rPr>
        <w:t> </w:t>
      </w:r>
      <w:r>
        <w:rPr>
          <w:color w:val="131413"/>
        </w:rPr>
        <w:t>preserves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volatile</w:t>
      </w:r>
      <w:r>
        <w:rPr>
          <w:color w:val="131413"/>
          <w:spacing w:val="-3"/>
        </w:rPr>
        <w:t> </w:t>
      </w:r>
      <w:r>
        <w:rPr>
          <w:color w:val="131413"/>
        </w:rPr>
        <w:t>aromas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fits</w:t>
      </w:r>
      <w:r>
        <w:rPr>
          <w:color w:val="131413"/>
          <w:spacing w:val="-3"/>
        </w:rPr>
        <w:t> </w:t>
      </w:r>
      <w:r>
        <w:rPr>
          <w:color w:val="131413"/>
        </w:rPr>
        <w:t>on every</w:t>
      </w:r>
      <w:r>
        <w:rPr>
          <w:color w:val="131413"/>
          <w:spacing w:val="-4"/>
        </w:rPr>
        <w:t> </w:t>
      </w:r>
      <w:r>
        <w:rPr>
          <w:color w:val="131413"/>
        </w:rPr>
        <w:t>VISION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glass.</w:t>
      </w:r>
      <w:r>
        <w:rPr>
          <w:color w:val="131413"/>
          <w:spacing w:val="-15"/>
        </w:rPr>
        <w:t> </w:t>
      </w:r>
      <w:r>
        <w:rPr>
          <w:color w:val="131413"/>
        </w:rPr>
        <w:t>At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same</w:t>
      </w:r>
      <w:r>
        <w:rPr>
          <w:color w:val="131413"/>
          <w:spacing w:val="-3"/>
        </w:rPr>
        <w:t> </w:t>
      </w:r>
      <w:r>
        <w:rPr>
          <w:color w:val="131413"/>
        </w:rPr>
        <w:t>time,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4"/>
        </w:rPr>
        <w:t> </w:t>
      </w:r>
      <w:r>
        <w:rPr>
          <w:color w:val="131413"/>
        </w:rPr>
        <w:t>protects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from flying insects and other foreign bodies.</w:t>
      </w:r>
    </w:p>
    <w:p>
      <w:pPr>
        <w:pStyle w:val="BodyText"/>
        <w:spacing w:line="247" w:lineRule="auto"/>
        <w:ind w:right="2686"/>
      </w:pPr>
      <w:r>
        <w:rPr>
          <w:color w:val="131413"/>
        </w:rPr>
        <w:t>The lids are made of high-quality borosilicate glass, which origina- tes from the laboratory sector and is known for excellent chemical resistance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high</w:t>
      </w:r>
      <w:r>
        <w:rPr>
          <w:color w:val="131413"/>
          <w:spacing w:val="-4"/>
        </w:rPr>
        <w:t> </w:t>
      </w:r>
      <w:r>
        <w:rPr>
          <w:color w:val="131413"/>
        </w:rPr>
        <w:t>light</w:t>
      </w:r>
      <w:r>
        <w:rPr>
          <w:color w:val="131413"/>
          <w:spacing w:val="-4"/>
        </w:rPr>
        <w:t> </w:t>
      </w:r>
      <w:r>
        <w:rPr>
          <w:color w:val="131413"/>
        </w:rPr>
        <w:t>transmission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combination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flawless surface quality. The break-proof glass can easily be cleaned in the dishwasher and is odourless - the basic requirement for preserving the aromas of the wine.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1910" w:h="16840"/>
          <w:pgMar w:header="822" w:footer="1756" w:top="1800" w:bottom="1940" w:left="740" w:right="16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93"/>
      </w:pPr>
      <w:r>
        <w:rPr>
          <w:color w:val="131413"/>
        </w:rPr>
        <w:t>Putting the rule to the </w:t>
      </w:r>
      <w:r>
        <w:rPr>
          <w:color w:val="131413"/>
          <w:spacing w:val="-2"/>
        </w:rPr>
        <w:t>test:</w:t>
      </w:r>
    </w:p>
    <w:p>
      <w:pPr>
        <w:pStyle w:val="BodyText"/>
        <w:spacing w:before="7"/>
      </w:pPr>
      <w:r>
        <w:rPr>
          <w:color w:val="131413"/>
        </w:rPr>
        <w:t>Take</w:t>
      </w:r>
      <w:r>
        <w:rPr>
          <w:color w:val="131413"/>
          <w:spacing w:val="-7"/>
        </w:rPr>
        <w:t> </w:t>
      </w:r>
      <w:r>
        <w:rPr>
          <w:color w:val="131413"/>
        </w:rPr>
        <w:t>two</w:t>
      </w:r>
      <w:r>
        <w:rPr>
          <w:color w:val="131413"/>
          <w:spacing w:val="-3"/>
        </w:rPr>
        <w:t> </w:t>
      </w:r>
      <w:r>
        <w:rPr>
          <w:color w:val="131413"/>
        </w:rPr>
        <w:t>glasses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same</w:t>
      </w:r>
      <w:r>
        <w:rPr>
          <w:color w:val="131413"/>
          <w:spacing w:val="-3"/>
        </w:rPr>
        <w:t> </w:t>
      </w:r>
      <w:r>
        <w:rPr>
          <w:color w:val="131413"/>
        </w:rPr>
        <w:t>kind.</w:t>
      </w:r>
      <w:r>
        <w:rPr>
          <w:color w:val="131413"/>
          <w:spacing w:val="-4"/>
        </w:rPr>
        <w:t> </w:t>
      </w:r>
      <w:r>
        <w:rPr>
          <w:color w:val="131413"/>
        </w:rPr>
        <w:t>Now</w:t>
      </w:r>
      <w:r>
        <w:rPr>
          <w:color w:val="131413"/>
          <w:spacing w:val="-4"/>
        </w:rPr>
        <w:t> </w:t>
      </w:r>
      <w:r>
        <w:rPr>
          <w:color w:val="131413"/>
        </w:rPr>
        <w:t>fill</w:t>
      </w:r>
      <w:r>
        <w:rPr>
          <w:color w:val="131413"/>
          <w:spacing w:val="-4"/>
        </w:rPr>
        <w:t> </w:t>
      </w:r>
      <w:r>
        <w:rPr>
          <w:color w:val="131413"/>
        </w:rPr>
        <w:t>both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them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equally.</w:t>
      </w:r>
    </w:p>
    <w:p>
      <w:pPr>
        <w:pStyle w:val="BodyText"/>
        <w:spacing w:before="7"/>
      </w:pPr>
      <w:r>
        <w:rPr>
          <w:color w:val="131413"/>
        </w:rPr>
        <w:t>„Seal“</w:t>
      </w:r>
      <w:r>
        <w:rPr>
          <w:color w:val="131413"/>
          <w:spacing w:val="-5"/>
        </w:rPr>
        <w:t> </w:t>
      </w:r>
      <w:r>
        <w:rPr>
          <w:color w:val="131413"/>
        </w:rPr>
        <w:t>one</w:t>
      </w:r>
      <w:r>
        <w:rPr>
          <w:color w:val="131413"/>
          <w:spacing w:val="-6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glasses</w:t>
      </w:r>
      <w:r>
        <w:rPr>
          <w:color w:val="131413"/>
          <w:spacing w:val="-5"/>
        </w:rPr>
        <w:t> </w:t>
      </w:r>
      <w:r>
        <w:rPr>
          <w:color w:val="131413"/>
        </w:rPr>
        <w:t>with</w:t>
      </w:r>
      <w:r>
        <w:rPr>
          <w:color w:val="131413"/>
          <w:spacing w:val="-6"/>
        </w:rPr>
        <w:t> </w:t>
      </w:r>
      <w:r>
        <w:rPr>
          <w:color w:val="131413"/>
        </w:rPr>
        <w:t>„Tesoro“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leave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other</w:t>
      </w:r>
      <w:r>
        <w:rPr>
          <w:color w:val="131413"/>
          <w:spacing w:val="-5"/>
        </w:rPr>
        <w:t> </w:t>
      </w:r>
      <w:r>
        <w:rPr>
          <w:color w:val="131413"/>
        </w:rPr>
        <w:t>one</w:t>
      </w:r>
      <w:r>
        <w:rPr>
          <w:color w:val="131413"/>
          <w:spacing w:val="-5"/>
        </w:rPr>
        <w:t> </w:t>
      </w:r>
      <w:r>
        <w:rPr>
          <w:color w:val="131413"/>
          <w:spacing w:val="-2"/>
        </w:rPr>
        <w:t>open.</w:t>
      </w:r>
    </w:p>
    <w:p>
      <w:pPr>
        <w:pStyle w:val="BodyText"/>
        <w:spacing w:before="7"/>
      </w:pPr>
      <w:r>
        <w:rPr>
          <w:color w:val="131413"/>
        </w:rPr>
        <w:t>Wait</w:t>
      </w:r>
      <w:r>
        <w:rPr>
          <w:color w:val="131413"/>
          <w:spacing w:val="-6"/>
        </w:rPr>
        <w:t> </w:t>
      </w:r>
      <w:r>
        <w:rPr>
          <w:color w:val="131413"/>
        </w:rPr>
        <w:t>for</w:t>
      </w:r>
      <w:r>
        <w:rPr>
          <w:color w:val="131413"/>
          <w:spacing w:val="-2"/>
        </w:rPr>
        <w:t> </w:t>
      </w:r>
      <w:r>
        <w:rPr>
          <w:color w:val="131413"/>
        </w:rPr>
        <w:t>just</w:t>
      </w:r>
      <w:r>
        <w:rPr>
          <w:color w:val="131413"/>
          <w:spacing w:val="-3"/>
        </w:rPr>
        <w:t> </w:t>
      </w:r>
      <w:r>
        <w:rPr>
          <w:color w:val="131413"/>
        </w:rPr>
        <w:t>five</w:t>
      </w:r>
      <w:r>
        <w:rPr>
          <w:color w:val="131413"/>
          <w:spacing w:val="-2"/>
        </w:rPr>
        <w:t> </w:t>
      </w:r>
      <w:r>
        <w:rPr>
          <w:color w:val="131413"/>
        </w:rPr>
        <w:t>minutes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then</w:t>
      </w:r>
      <w:r>
        <w:rPr>
          <w:color w:val="131413"/>
          <w:spacing w:val="-2"/>
        </w:rPr>
        <w:t> </w:t>
      </w:r>
      <w:r>
        <w:rPr>
          <w:color w:val="131413"/>
        </w:rPr>
        <w:t>smell</w:t>
      </w:r>
      <w:r>
        <w:rPr>
          <w:color w:val="131413"/>
          <w:spacing w:val="-2"/>
        </w:rPr>
        <w:t> </w:t>
      </w:r>
      <w:r>
        <w:rPr>
          <w:color w:val="131413"/>
        </w:rPr>
        <w:t>both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glasses.</w:t>
      </w:r>
    </w:p>
    <w:p>
      <w:pPr>
        <w:pStyle w:val="BodyText"/>
        <w:spacing w:line="247" w:lineRule="auto" w:before="7"/>
        <w:ind w:right="2674"/>
      </w:pPr>
      <w:r>
        <w:rPr>
          <w:color w:val="131413"/>
        </w:rPr>
        <w:t>Both wines will be identical in taste! This reflects the development passed through by the opened wine nevertheless. Note the variety</w:t>
      </w:r>
      <w:r>
        <w:rPr>
          <w:color w:val="131413"/>
          <w:spacing w:val="80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aromas,</w:t>
      </w:r>
      <w:r>
        <w:rPr>
          <w:color w:val="131413"/>
          <w:spacing w:val="-4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you</w:t>
      </w:r>
      <w:r>
        <w:rPr>
          <w:color w:val="131413"/>
          <w:spacing w:val="-3"/>
        </w:rPr>
        <w:t> </w:t>
      </w:r>
      <w:r>
        <w:rPr>
          <w:color w:val="131413"/>
        </w:rPr>
        <w:t>can</w:t>
      </w:r>
      <w:r>
        <w:rPr>
          <w:color w:val="131413"/>
          <w:spacing w:val="-3"/>
        </w:rPr>
        <w:t> </w:t>
      </w:r>
      <w:r>
        <w:rPr>
          <w:color w:val="131413"/>
        </w:rPr>
        <w:t>absorb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analyse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previously closed with the lid. You will be astonished” and will probably never want to enjoy a wine without „Tesoro“ again.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494" w:lineRule="auto"/>
        <w:ind w:right="6500"/>
      </w:pPr>
      <w:hyperlink r:id="rId10">
        <w:r>
          <w:rPr>
            <w:color w:val="131413"/>
            <w:spacing w:val="-2"/>
          </w:rPr>
          <w:t>WWW.ZIEHER.COM</w:t>
        </w:r>
      </w:hyperlink>
      <w:r>
        <w:rPr>
          <w:color w:val="131413"/>
          <w:spacing w:val="-2"/>
        </w:rPr>
        <w:t> </w:t>
      </w:r>
      <w:hyperlink r:id="rId11">
        <w:r>
          <w:rPr>
            <w:color w:val="131413"/>
            <w:spacing w:val="-2"/>
          </w:rPr>
          <w:t>WWW.ZIEHER-VISION.COM</w:t>
        </w:r>
      </w:hyperlink>
    </w:p>
    <w:sectPr>
      <w:pgSz w:w="11910" w:h="16840"/>
      <w:pgMar w:header="822" w:footer="1756" w:top="1800" w:bottom="194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65.590607pt;margin-top:744.095093pt;width:86.55pt;height:54.9pt;mso-position-horizontal-relative:page;mso-position-vertical-relative:page;z-index:-15776256" id="docshapegroup3" coordorigin="9312,14882" coordsize="1731,1098">
          <v:shape style="position:absolute;left:9627;top:14881;width:1377;height:713" id="docshape4" coordorigin="9627,14882" coordsize="1377,713" path="m10335,14882l10232,14888,10139,14905,10056,14932,9982,14966,9917,15007,9859,15052,9810,15100,9767,15148,9731,15197,9697,15253,9667,15322,9643,15403,9627,15492,9659,15492,9667,15438,9681,15385,9722,15283,9759,15222,9801,15166,9848,15114,9900,15067,9958,15027,10020,14992,10088,14965,10161,14944,10240,14932,10325,14927,10405,14933,10480,14950,10551,14976,10616,15011,10676,15055,10730,15105,10777,15161,10818,15222,10851,15287,10878,15355,10896,15426,10907,15497,10933,15507,10961,15524,10985,15553,11002,15594,11003,15532,10997,15468,10984,15403,10963,15338,10936,15274,10902,15212,10862,15152,10815,15096,10763,15045,10704,14999,10641,14959,10572,14927,10498,14902,10419,14887,10335,14882xe" filled="true" fillcolor="#e00a85" stroked="false">
            <v:path arrowok="t"/>
            <v:fill type="solid"/>
          </v:shape>
          <v:shape style="position:absolute;left:9311;top:15492;width:298;height:483" id="docshape5" coordorigin="9312,15492" coordsize="298,483" path="m9609,15492l9312,15492,9312,15543,9536,15543,9312,15928,9312,15975,9609,15975,9609,15928,9389,15928,9609,15543,9609,15492xe" filled="true" fillcolor="#131413" stroked="false">
            <v:path arrowok="t"/>
            <v:fill type="solid"/>
          </v:shape>
          <v:shape style="position:absolute;left:9669;top:15697;width:108;height:282" type="#_x0000_t75" id="docshape6" stroked="false">
            <v:imagedata r:id="rId1" o:title=""/>
          </v:shape>
          <v:rect style="position:absolute;left:9623;top:15492;width:47;height:483" id="docshape7" filled="true" fillcolor="#131413" stroked="false">
            <v:fill type="solid"/>
          </v:rect>
          <v:shape style="position:absolute;left:10852;top:15791;width:191;height:183" id="docshape8" coordorigin="10852,15792" coordsize="191,183" path="m10918,15792l10852,15792,10975,15975,11043,15975,10918,15792xe" filled="true" fillcolor="#989999" stroked="false">
            <v:path arrowok="t"/>
            <v:fill type="solid"/>
          </v:shape>
          <v:shape style="position:absolute;left:9706;top:15489;width:1336;height:489" id="docshape9" coordorigin="9707,15490" coordsize="1336,489" path="m9975,15729l9766,15729,9766,15778,9975,15778,9975,15729xm10019,15552l9982,15517,9955,15500,9926,15493,9882,15492,9835,15501,9788,15529,9747,15577,9718,15649,9707,15744,9718,15834,9749,15900,9792,15945,9841,15970,9891,15979,9937,15975,9975,15964,10002,15948,10019,15928,10019,15878,9991,15907,9968,15922,9940,15927,9893,15928,9838,15915,9795,15878,9767,15820,9757,15744,9766,15672,9793,15623,9833,15594,9884,15584,9936,15594,9979,15615,10008,15635,10019,15645,10019,15552xm10293,15736l10123,15736,10123,15490,10050,15490,10050,15736,10050,15778,10050,15976,10121,15976,10121,15778,10293,15778,10293,15736xm10335,15490l10306,15490,10306,15975,10335,15975,10335,15490xm10621,15729l10412,15729,10412,15778,10621,15778,10621,15729xm10665,15552l10628,15517,10602,15500,10573,15493,10529,15492,10482,15501,10435,15529,10394,15577,10364,15649,10353,15744,10365,15834,10395,15900,10438,15945,10487,15970,10537,15979,10584,15975,10621,15964,10648,15948,10665,15928,10665,15878,10637,15907,10615,15922,10586,15927,10539,15928,10485,15915,10442,15878,10413,15820,10403,15744,10413,15672,10439,15623,10480,15594,10530,15584,10582,15594,10625,15615,10654,15635,10665,15645,10665,15552xm11007,15640l11004,15555,10990,15511,10951,15494,10874,15492,10703,15492,10703,15975,10776,15975,10776,15543,10872,15543,10885,15545,10914,15557,10943,15586,10956,15639,10955,15690,10947,15716,10925,15726,10883,15729,10787,15729,10787,15778,10889,15778,10908,15776,10948,15761,10988,15720,11007,15640xm11043,15975l10918,15792,10852,15792,10975,15975,11043,15975xe" filled="true" fillcolor="#131413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75744" from="456.377901pt,777.401794pt" to="42.519901pt,777.401794pt" stroked="true" strokeweight=".5pt" strokecolor="#676767">
          <v:stroke dashstyle="solid"/>
          <w10:wrap type="none"/>
        </v:line>
      </w:pict>
    </w:r>
    <w:r>
      <w:rPr/>
      <w:pict>
        <v:shape style="position:absolute;margin-left:41.519699pt;margin-top:765.629517pt;width:415.9pt;height:36.3pt;mso-position-horizontal-relative:page;mso-position-vertical-relative:page;z-index:-15775232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413"/>
                    <w:spacing w:val="-2"/>
                    <w:sz w:val="16"/>
                  </w:rPr>
                  <w:t>03/2022</w:t>
                </w:r>
              </w:p>
              <w:p>
                <w:pPr>
                  <w:spacing w:line="288" w:lineRule="auto" w:before="98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Zieher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KG,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Kulmbacher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Straße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15,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D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-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95502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Himmelkron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marketing: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+49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9273-68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38"/>
                    <w:sz w:val="16"/>
                  </w:rPr>
                  <w:t> </w:t>
                </w:r>
                <w:hyperlink r:id="rId2">
                  <w:r>
                    <w:rPr>
                      <w:color w:val="313130"/>
                      <w:sz w:val="16"/>
                    </w:rPr>
                    <w:t>www.zieher.com</w:t>
                  </w:r>
                </w:hyperlink>
                <w:r>
                  <w:rPr>
                    <w:color w:val="313130"/>
                    <w:sz w:val="16"/>
                  </w:rPr>
                  <w:t> </w:t>
                </w:r>
                <w:hyperlink r:id="rId3">
                  <w:r>
                    <w:rPr>
                      <w:color w:val="313130"/>
                      <w:spacing w:val="10"/>
                      <w:sz w:val="16"/>
                    </w:rPr>
                    <w:t>www.zieher-selection.com</w:t>
                  </w:r>
                </w:hyperlink>
                <w:r>
                  <w:rPr>
                    <w:color w:val="313130"/>
                    <w:spacing w:val="79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Please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direct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requests</w:t>
                </w:r>
                <w:r>
                  <w:rPr>
                    <w:color w:val="313130"/>
                    <w:spacing w:val="69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for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photo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or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text</w:t>
                </w:r>
                <w:r>
                  <w:rPr>
                    <w:color w:val="313130"/>
                    <w:spacing w:val="69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material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to</w:t>
                </w:r>
                <w:r>
                  <w:rPr>
                    <w:color w:val="313130"/>
                    <w:spacing w:val="68"/>
                    <w:w w:val="150"/>
                    <w:sz w:val="16"/>
                  </w:rPr>
                  <w:t> </w:t>
                </w:r>
                <w:hyperlink r:id="rId4">
                  <w:r>
                    <w:rPr>
                      <w:color w:val="313130"/>
                      <w:spacing w:val="-2"/>
                      <w:sz w:val="16"/>
                    </w:rPr>
                    <w:t>presse@zieher.com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515701pt;margin-top:40.101734pt;width:160.3pt;height:15.45pt;mso-position-horizontal-relative:page;mso-position-vertical-relative:page;z-index:-15777280" type="#_x0000_t202" id="docshape1" filled="false" stroked="false">
          <v:textbox inset="0,0,0,0">
            <w:txbxContent>
              <w:p>
                <w:pPr>
                  <w:tabs>
                    <w:tab w:pos="1887" w:val="left" w:leader="none"/>
                  </w:tabs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676767"/>
                    <w:sz w:val="24"/>
                  </w:rPr>
                  <w:t>F O R</w:t>
                </w:r>
                <w:r>
                  <w:rPr>
                    <w:color w:val="676767"/>
                    <w:spacing w:val="33"/>
                    <w:sz w:val="24"/>
                  </w:rPr>
                  <w:t>  </w:t>
                </w:r>
                <w:r>
                  <w:rPr>
                    <w:color w:val="676767"/>
                    <w:sz w:val="24"/>
                  </w:rPr>
                  <w:t>W I N</w:t>
                </w:r>
                <w:r>
                  <w:rPr>
                    <w:color w:val="676767"/>
                    <w:spacing w:val="-1"/>
                    <w:sz w:val="24"/>
                  </w:rPr>
                  <w:t> </w:t>
                </w:r>
                <w:r>
                  <w:rPr>
                    <w:color w:val="676767"/>
                    <w:spacing w:val="-10"/>
                    <w:sz w:val="24"/>
                  </w:rPr>
                  <w:t>E</w:t>
                </w:r>
                <w:r>
                  <w:rPr>
                    <w:color w:val="676767"/>
                    <w:sz w:val="24"/>
                  </w:rPr>
                  <w:tab/>
                  <w:t>L</w:t>
                </w:r>
                <w:r>
                  <w:rPr>
                    <w:color w:val="676767"/>
                    <w:spacing w:val="-12"/>
                    <w:sz w:val="24"/>
                  </w:rPr>
                  <w:t> </w:t>
                </w:r>
                <w:r>
                  <w:rPr>
                    <w:color w:val="676767"/>
                    <w:sz w:val="24"/>
                  </w:rPr>
                  <w:t>O V E R</w:t>
                </w:r>
                <w:r>
                  <w:rPr>
                    <w:color w:val="676767"/>
                    <w:spacing w:val="-1"/>
                    <w:sz w:val="24"/>
                  </w:rPr>
                  <w:t> </w:t>
                </w:r>
                <w:r>
                  <w:rPr>
                    <w:color w:val="676767"/>
                    <w:spacing w:val="-10"/>
                    <w:sz w:val="24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680801pt;margin-top:71.282440pt;width:259.8500pt;height:19.9pt;mso-position-horizontal-relative:page;mso-position-vertical-relative:page;z-index:-15776768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131413"/>
                    <w:sz w:val="32"/>
                    <w:u w:val="single" w:color="131413"/>
                  </w:rPr>
                  <w:t>“Tesoro“</w:t>
                </w:r>
                <w:r>
                  <w:rPr>
                    <w:color w:val="131413"/>
                    <w:spacing w:val="-9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z w:val="32"/>
                    <w:u w:val="single" w:color="131413"/>
                  </w:rPr>
                  <w:t>–</w:t>
                </w:r>
                <w:r>
                  <w:rPr>
                    <w:color w:val="131413"/>
                    <w:spacing w:val="-9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z w:val="32"/>
                    <w:u w:val="single" w:color="131413"/>
                  </w:rPr>
                  <w:t>an</w:t>
                </w:r>
                <w:r>
                  <w:rPr>
                    <w:color w:val="131413"/>
                    <w:spacing w:val="-9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z w:val="32"/>
                    <w:u w:val="single" w:color="131413"/>
                  </w:rPr>
                  <w:t>aid</w:t>
                </w:r>
                <w:r>
                  <w:rPr>
                    <w:color w:val="131413"/>
                    <w:spacing w:val="-9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z w:val="32"/>
                    <w:u w:val="single" w:color="131413"/>
                  </w:rPr>
                  <w:t>to</w:t>
                </w:r>
                <w:r>
                  <w:rPr>
                    <w:color w:val="131413"/>
                    <w:spacing w:val="-8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z w:val="32"/>
                    <w:u w:val="single" w:color="131413"/>
                  </w:rPr>
                  <w:t>wine</w:t>
                </w:r>
                <w:r>
                  <w:rPr>
                    <w:color w:val="131413"/>
                    <w:spacing w:val="-8"/>
                    <w:sz w:val="32"/>
                    <w:u w:val="single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single" w:color="131413"/>
                  </w:rPr>
                  <w:t>enjoyment: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WWW.ZIEHER.COM/" TargetMode="External"/><Relationship Id="rId11" Type="http://schemas.openxmlformats.org/officeDocument/2006/relationships/hyperlink" Target="http://WWW.ZIEHER-VISION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zieher.com/" TargetMode="External"/><Relationship Id="rId3" Type="http://schemas.openxmlformats.org/officeDocument/2006/relationships/hyperlink" Target="http://www.zieher-selection.com/" TargetMode="External"/><Relationship Id="rId4" Type="http://schemas.openxmlformats.org/officeDocument/2006/relationships/hyperlink" Target="mailto:presse@zieh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2022-04-01T13:51:30Z</dcterms:created>
  <dcterms:modified xsi:type="dcterms:W3CDTF">2022-04-01T13:51:30Z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2022-04-01T00:00:00Z</vt:filetime>
  </property>
</Properties>
</file>